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395E8" w14:textId="123EE8F9" w:rsidR="00463045" w:rsidRDefault="00463045" w:rsidP="00463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Nevada </w:t>
      </w:r>
      <w:bookmarkStart w:id="0" w:name="_GoBack"/>
      <w:bookmarkEnd w:id="0"/>
      <w:r w:rsidR="00201ABB">
        <w:rPr>
          <w:b/>
          <w:sz w:val="28"/>
          <w:szCs w:val="28"/>
        </w:rPr>
        <w:t>HMIS</w:t>
      </w:r>
    </w:p>
    <w:p w14:paraId="498A9100" w14:textId="77777777" w:rsidR="00463045" w:rsidRDefault="00463045" w:rsidP="00463045">
      <w:pPr>
        <w:jc w:val="center"/>
        <w:rPr>
          <w:b/>
          <w:sz w:val="28"/>
          <w:szCs w:val="28"/>
        </w:rPr>
      </w:pPr>
      <w:r w:rsidRPr="00463045">
        <w:rPr>
          <w:b/>
          <w:sz w:val="28"/>
          <w:szCs w:val="28"/>
        </w:rPr>
        <w:t xml:space="preserve">Partner Agency Data Lead (PADL) </w:t>
      </w:r>
    </w:p>
    <w:p w14:paraId="63E99988" w14:textId="77777777" w:rsidR="00BE3A51" w:rsidRDefault="00463045" w:rsidP="00463045">
      <w:pPr>
        <w:jc w:val="center"/>
        <w:rPr>
          <w:b/>
          <w:sz w:val="28"/>
          <w:szCs w:val="28"/>
        </w:rPr>
      </w:pPr>
      <w:r w:rsidRPr="00463045">
        <w:rPr>
          <w:b/>
          <w:sz w:val="28"/>
          <w:szCs w:val="28"/>
        </w:rPr>
        <w:t>Roles and Responsibilities</w:t>
      </w:r>
    </w:p>
    <w:p w14:paraId="13B3E78D" w14:textId="77777777" w:rsidR="00463045" w:rsidRDefault="00463045" w:rsidP="00463045">
      <w:pPr>
        <w:jc w:val="center"/>
        <w:rPr>
          <w:b/>
          <w:sz w:val="28"/>
          <w:szCs w:val="28"/>
        </w:rPr>
      </w:pPr>
    </w:p>
    <w:p w14:paraId="77C6CA56" w14:textId="77777777" w:rsidR="00463045" w:rsidRPr="00463045" w:rsidRDefault="00463045" w:rsidP="00463045"/>
    <w:p w14:paraId="204D3556" w14:textId="152A167E" w:rsidR="00463045" w:rsidRDefault="00463045" w:rsidP="00463045">
      <w:r>
        <w:t>It is a requirement of the HMIS Standard Operating Procedures that each</w:t>
      </w:r>
      <w:r w:rsidRPr="00463045">
        <w:t xml:space="preserve"> </w:t>
      </w:r>
      <w:r>
        <w:t xml:space="preserve">HMIS </w:t>
      </w:r>
      <w:r w:rsidRPr="00463045">
        <w:t xml:space="preserve">Partner Agency </w:t>
      </w:r>
      <w:r>
        <w:t xml:space="preserve">assign a designated HMIS Lead, referred to in this document as a Partner Agency Data Lead </w:t>
      </w:r>
      <w:r w:rsidR="00944C53">
        <w:t>[PADL]</w:t>
      </w:r>
      <w:r>
        <w:t>. The purpose of this document is to clarify the roles and responsibilities of the designated PADL.</w:t>
      </w:r>
    </w:p>
    <w:p w14:paraId="4D03F3E4" w14:textId="77777777" w:rsidR="00463045" w:rsidRDefault="00463045" w:rsidP="00463045"/>
    <w:p w14:paraId="2BB04EE4" w14:textId="4198613D" w:rsidR="00463045" w:rsidRDefault="00A10344" w:rsidP="00463045">
      <w:pPr>
        <w:rPr>
          <w:b/>
        </w:rPr>
      </w:pPr>
      <w:r>
        <w:rPr>
          <w:b/>
        </w:rPr>
        <w:t>Who are the PADL</w:t>
      </w:r>
      <w:r w:rsidR="00463045" w:rsidRPr="00463045">
        <w:rPr>
          <w:b/>
        </w:rPr>
        <w:t>s?</w:t>
      </w:r>
    </w:p>
    <w:p w14:paraId="25CF4B3C" w14:textId="3F28CD5F" w:rsidR="00463045" w:rsidRDefault="006645CA" w:rsidP="00463045">
      <w:r>
        <w:t>HMIS u</w:t>
      </w:r>
      <w:r w:rsidR="00463045">
        <w:t xml:space="preserve">sers who have been </w:t>
      </w:r>
      <w:r>
        <w:t>identified</w:t>
      </w:r>
      <w:r w:rsidR="00463045">
        <w:t xml:space="preserve"> by </w:t>
      </w:r>
      <w:r w:rsidR="000F6742">
        <w:t xml:space="preserve">the CEO or the Executive Director at </w:t>
      </w:r>
      <w:r w:rsidR="00463045">
        <w:t>their agenc</w:t>
      </w:r>
      <w:r w:rsidR="000F6742">
        <w:t>y</w:t>
      </w:r>
      <w:r w:rsidR="00463045">
        <w:t xml:space="preserve"> as </w:t>
      </w:r>
      <w:r w:rsidR="00B063C4">
        <w:t>having the</w:t>
      </w:r>
      <w:r w:rsidR="00463045">
        <w:t xml:space="preserve"> experience and ability to ensure ac</w:t>
      </w:r>
      <w:r>
        <w:t xml:space="preserve">curate and complete </w:t>
      </w:r>
      <w:r w:rsidR="000F6742">
        <w:t xml:space="preserve">HMIS </w:t>
      </w:r>
      <w:r>
        <w:t xml:space="preserve">data entry, communicate well across all of their agency programs, and serve as the on-site experts and trainers to other HMIS users within the agency.  </w:t>
      </w:r>
      <w:r w:rsidR="000F6742">
        <w:t xml:space="preserve"> The designated PADL has responsibility for the administration of the HMIS in his/her agency.</w:t>
      </w:r>
    </w:p>
    <w:p w14:paraId="1C85FE70" w14:textId="77777777" w:rsidR="006645CA" w:rsidRDefault="006645CA" w:rsidP="00463045"/>
    <w:p w14:paraId="5B7EC6A8" w14:textId="77777777" w:rsidR="006645CA" w:rsidRDefault="006645CA" w:rsidP="00463045">
      <w:pPr>
        <w:rPr>
          <w:b/>
        </w:rPr>
      </w:pPr>
      <w:r w:rsidRPr="006645CA">
        <w:rPr>
          <w:b/>
        </w:rPr>
        <w:t>The PADL Defined: Roles and Responsibilities</w:t>
      </w:r>
    </w:p>
    <w:p w14:paraId="29980F2C" w14:textId="77777777" w:rsidR="006645CA" w:rsidRDefault="006645CA" w:rsidP="00463045">
      <w:pPr>
        <w:rPr>
          <w:b/>
        </w:rPr>
      </w:pPr>
    </w:p>
    <w:p w14:paraId="498AD34A" w14:textId="77777777" w:rsidR="006645CA" w:rsidRPr="006645CA" w:rsidRDefault="006645CA" w:rsidP="00463045">
      <w:pPr>
        <w:rPr>
          <w:u w:val="single"/>
        </w:rPr>
      </w:pPr>
      <w:r w:rsidRPr="006645CA">
        <w:rPr>
          <w:u w:val="single"/>
        </w:rPr>
        <w:t>Roles:</w:t>
      </w:r>
    </w:p>
    <w:p w14:paraId="6DD8A295" w14:textId="77777777" w:rsidR="006645CA" w:rsidRPr="006645CA" w:rsidRDefault="006645CA" w:rsidP="006645CA">
      <w:pPr>
        <w:pStyle w:val="ListParagraph"/>
        <w:numPr>
          <w:ilvl w:val="0"/>
          <w:numId w:val="1"/>
        </w:numPr>
      </w:pPr>
      <w:r w:rsidRPr="006645CA">
        <w:t xml:space="preserve">The </w:t>
      </w:r>
      <w:r>
        <w:t>primary point of contact</w:t>
      </w:r>
      <w:r w:rsidRPr="006645CA">
        <w:t xml:space="preserve"> for the HMIS State Lead</w:t>
      </w:r>
      <w:r>
        <w:t xml:space="preserve"> (Clark County Social Service)</w:t>
      </w:r>
      <w:r w:rsidRPr="006645CA">
        <w:t xml:space="preserve"> and </w:t>
      </w:r>
      <w:r>
        <w:t xml:space="preserve">the </w:t>
      </w:r>
      <w:r w:rsidRPr="006645CA">
        <w:t>HMIS System Administrator</w:t>
      </w:r>
      <w:r>
        <w:t xml:space="preserve"> (</w:t>
      </w:r>
      <w:proofErr w:type="spellStart"/>
      <w:r>
        <w:t>Bitfocus</w:t>
      </w:r>
      <w:proofErr w:type="spellEnd"/>
      <w:r>
        <w:t>, Inc.)</w:t>
      </w:r>
    </w:p>
    <w:p w14:paraId="2AE23321" w14:textId="2021BDB1" w:rsidR="006645CA" w:rsidRDefault="00B063C4" w:rsidP="006645CA">
      <w:pPr>
        <w:pStyle w:val="ListParagraph"/>
        <w:numPr>
          <w:ilvl w:val="0"/>
          <w:numId w:val="1"/>
        </w:numPr>
      </w:pPr>
      <w:r>
        <w:t>The go-</w:t>
      </w:r>
      <w:r w:rsidR="006645CA" w:rsidRPr="006645CA">
        <w:t>to person for all HMIS users within the agency</w:t>
      </w:r>
    </w:p>
    <w:p w14:paraId="42D03C59" w14:textId="77777777" w:rsidR="000F6742" w:rsidRPr="006645CA" w:rsidRDefault="00770FA3" w:rsidP="0039551D">
      <w:pPr>
        <w:pStyle w:val="ListParagraph"/>
        <w:numPr>
          <w:ilvl w:val="0"/>
          <w:numId w:val="1"/>
        </w:numPr>
      </w:pPr>
      <w:r>
        <w:t>Committed to fully</w:t>
      </w:r>
      <w:r w:rsidR="0039551D" w:rsidRPr="006645CA">
        <w:t xml:space="preserve"> understand the system and </w:t>
      </w:r>
      <w:r w:rsidR="0039551D">
        <w:t xml:space="preserve">be able to </w:t>
      </w:r>
      <w:r w:rsidR="0039551D" w:rsidRPr="0039551D">
        <w:t>edit, create, and append data</w:t>
      </w:r>
      <w:r w:rsidR="0039551D">
        <w:t xml:space="preserve"> </w:t>
      </w:r>
      <w:r w:rsidR="0039551D" w:rsidRPr="0039551D">
        <w:t>for all programs and servic</w:t>
      </w:r>
      <w:r w:rsidR="0039551D">
        <w:t>es operated by his or her agency</w:t>
      </w:r>
    </w:p>
    <w:p w14:paraId="49A8077C" w14:textId="77777777" w:rsidR="006645CA" w:rsidRDefault="0039551D" w:rsidP="0039551D">
      <w:pPr>
        <w:pStyle w:val="ListParagraph"/>
        <w:numPr>
          <w:ilvl w:val="0"/>
          <w:numId w:val="1"/>
        </w:numPr>
      </w:pPr>
      <w:r>
        <w:t>A</w:t>
      </w:r>
      <w:r w:rsidRPr="0039551D">
        <w:t>ble to run reports</w:t>
      </w:r>
      <w:r>
        <w:t xml:space="preserve"> </w:t>
      </w:r>
      <w:r w:rsidRPr="0039551D">
        <w:t>regardi</w:t>
      </w:r>
      <w:r>
        <w:t>ng agency programs and services</w:t>
      </w:r>
      <w:r w:rsidR="006645CA" w:rsidRPr="006645CA">
        <w:t>; frequently logging into the system</w:t>
      </w:r>
    </w:p>
    <w:p w14:paraId="4E340221" w14:textId="77777777" w:rsidR="0039551D" w:rsidRPr="006645CA" w:rsidRDefault="0039551D" w:rsidP="0039551D">
      <w:pPr>
        <w:pStyle w:val="ListParagraph"/>
        <w:ind w:left="1080"/>
      </w:pPr>
    </w:p>
    <w:p w14:paraId="3C427CE9" w14:textId="77777777" w:rsidR="00463045" w:rsidRPr="006645CA" w:rsidRDefault="006645CA" w:rsidP="00463045">
      <w:pPr>
        <w:rPr>
          <w:u w:val="single"/>
        </w:rPr>
      </w:pPr>
      <w:r w:rsidRPr="006645CA">
        <w:rPr>
          <w:u w:val="single"/>
        </w:rPr>
        <w:t>Responsibilities:</w:t>
      </w:r>
    </w:p>
    <w:p w14:paraId="5DBED713" w14:textId="77777777" w:rsidR="00463045" w:rsidRDefault="006645CA" w:rsidP="006645CA">
      <w:pPr>
        <w:pStyle w:val="ListParagraph"/>
        <w:numPr>
          <w:ilvl w:val="0"/>
          <w:numId w:val="2"/>
        </w:numPr>
      </w:pPr>
      <w:r>
        <w:t>Responsible for agency data quality and reports</w:t>
      </w:r>
    </w:p>
    <w:p w14:paraId="314A309D" w14:textId="77777777" w:rsidR="006645CA" w:rsidRDefault="006645CA" w:rsidP="006645CA">
      <w:pPr>
        <w:pStyle w:val="ListParagraph"/>
        <w:numPr>
          <w:ilvl w:val="0"/>
          <w:numId w:val="2"/>
        </w:numPr>
      </w:pPr>
      <w:r>
        <w:t>To be in compliance with the HMIS Standard Operating Procedures</w:t>
      </w:r>
      <w:r w:rsidR="0039551D">
        <w:t>, Memorandum of Understanding, and Data Sharing Agreement</w:t>
      </w:r>
    </w:p>
    <w:p w14:paraId="0637BFF2" w14:textId="77777777" w:rsidR="00B45918" w:rsidRPr="00463045" w:rsidRDefault="00B45918" w:rsidP="00B45918">
      <w:pPr>
        <w:pStyle w:val="ListParagraph"/>
        <w:numPr>
          <w:ilvl w:val="0"/>
          <w:numId w:val="2"/>
        </w:numPr>
      </w:pPr>
      <w:r>
        <w:t xml:space="preserve">Ensure that the agency and programs are in compliance with all HMIS HUD and other Federal Partner standards </w:t>
      </w:r>
    </w:p>
    <w:p w14:paraId="23CB5047" w14:textId="77777777" w:rsidR="000F6742" w:rsidRDefault="000F6742" w:rsidP="00B45918">
      <w:pPr>
        <w:pStyle w:val="ListParagraph"/>
        <w:numPr>
          <w:ilvl w:val="0"/>
          <w:numId w:val="2"/>
        </w:numPr>
      </w:pPr>
      <w:r>
        <w:t xml:space="preserve">Ensure all agency information is up to date with </w:t>
      </w:r>
      <w:proofErr w:type="spellStart"/>
      <w:r>
        <w:t>Bitfocus</w:t>
      </w:r>
      <w:proofErr w:type="spellEnd"/>
      <w:r>
        <w:t xml:space="preserve">, </w:t>
      </w:r>
      <w:proofErr w:type="spellStart"/>
      <w:r>
        <w:t>Inc</w:t>
      </w:r>
      <w:proofErr w:type="spellEnd"/>
    </w:p>
    <w:p w14:paraId="49D37175" w14:textId="77777777" w:rsidR="000F6742" w:rsidRDefault="000F6742" w:rsidP="006645CA">
      <w:pPr>
        <w:pStyle w:val="ListParagraph"/>
        <w:numPr>
          <w:ilvl w:val="0"/>
          <w:numId w:val="2"/>
        </w:numPr>
      </w:pPr>
      <w:r>
        <w:t xml:space="preserve">Be the source </w:t>
      </w:r>
      <w:r w:rsidR="00B45918">
        <w:t xml:space="preserve">for </w:t>
      </w:r>
      <w:r>
        <w:t>all HMIS related forms and consents within the agency</w:t>
      </w:r>
    </w:p>
    <w:p w14:paraId="527C0E5D" w14:textId="39ED53B7" w:rsidR="002E6F5E" w:rsidRDefault="002E6F5E" w:rsidP="006645CA">
      <w:pPr>
        <w:pStyle w:val="ListParagraph"/>
        <w:numPr>
          <w:ilvl w:val="0"/>
          <w:numId w:val="2"/>
        </w:numPr>
      </w:pPr>
      <w:r>
        <w:t>Attend all HMIS</w:t>
      </w:r>
      <w:r w:rsidR="00F91297">
        <w:t>/</w:t>
      </w:r>
      <w:proofErr w:type="spellStart"/>
      <w:r>
        <w:t>CoC</w:t>
      </w:r>
      <w:proofErr w:type="spellEnd"/>
      <w:r>
        <w:t xml:space="preserve"> </w:t>
      </w:r>
      <w:r w:rsidR="00F91297">
        <w:t xml:space="preserve">train the trainer model sessions and relay all knowledge and training to agency end users. </w:t>
      </w:r>
    </w:p>
    <w:p w14:paraId="61458125" w14:textId="4BEE580C" w:rsidR="002803EA" w:rsidRDefault="002803EA" w:rsidP="002803EA">
      <w:pPr>
        <w:pStyle w:val="ListParagraph"/>
        <w:numPr>
          <w:ilvl w:val="0"/>
          <w:numId w:val="2"/>
        </w:numPr>
      </w:pPr>
      <w:r>
        <w:t xml:space="preserve">Responsible for ongoing training and support of all agency staff apart from the trainings offered by </w:t>
      </w:r>
      <w:proofErr w:type="spellStart"/>
      <w:r>
        <w:t>Bitfocus</w:t>
      </w:r>
      <w:proofErr w:type="spellEnd"/>
      <w:r>
        <w:t>, Inc.</w:t>
      </w:r>
    </w:p>
    <w:p w14:paraId="4FB48226" w14:textId="77777777" w:rsidR="000F6742" w:rsidRPr="00463045" w:rsidRDefault="000F6742" w:rsidP="00B45918">
      <w:pPr>
        <w:pStyle w:val="ListParagraph"/>
      </w:pPr>
    </w:p>
    <w:sectPr w:rsidR="000F6742" w:rsidRPr="00463045" w:rsidSect="006645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EF0"/>
    <w:multiLevelType w:val="hybridMultilevel"/>
    <w:tmpl w:val="36D4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5642E"/>
    <w:multiLevelType w:val="hybridMultilevel"/>
    <w:tmpl w:val="2F84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77D0D"/>
    <w:multiLevelType w:val="hybridMultilevel"/>
    <w:tmpl w:val="68669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45"/>
    <w:rsid w:val="000F6742"/>
    <w:rsid w:val="00201ABB"/>
    <w:rsid w:val="002803EA"/>
    <w:rsid w:val="002E6F5E"/>
    <w:rsid w:val="0039551D"/>
    <w:rsid w:val="00463045"/>
    <w:rsid w:val="006645BB"/>
    <w:rsid w:val="006645CA"/>
    <w:rsid w:val="00770FA3"/>
    <w:rsid w:val="00944C53"/>
    <w:rsid w:val="00A10344"/>
    <w:rsid w:val="00B063C4"/>
    <w:rsid w:val="00B45918"/>
    <w:rsid w:val="00BE3A51"/>
    <w:rsid w:val="00F9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65C3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5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288</Words>
  <Characters>1647</Characters>
  <Application>Microsoft Macintosh Word</Application>
  <DocSecurity>0</DocSecurity>
  <Lines>13</Lines>
  <Paragraphs>3</Paragraphs>
  <ScaleCrop>false</ScaleCrop>
  <Company>-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R</dc:creator>
  <cp:keywords/>
  <dc:description/>
  <cp:lastModifiedBy>T R</cp:lastModifiedBy>
  <cp:revision>9</cp:revision>
  <cp:lastPrinted>2017-08-29T18:35:00Z</cp:lastPrinted>
  <dcterms:created xsi:type="dcterms:W3CDTF">2017-08-24T17:54:00Z</dcterms:created>
  <dcterms:modified xsi:type="dcterms:W3CDTF">2018-06-22T22:46:00Z</dcterms:modified>
</cp:coreProperties>
</file>