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" w:line="254" w:lineRule="auto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="254" w:lineRule="auto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CLARITY HMIS: KC- MINIMUM PROJECT EXIT FORM</w:t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1"/>
        <w:ind w:left="-900" w:firstLine="0"/>
        <w:rPr/>
      </w:pPr>
      <w:r w:rsidDel="00000000" w:rsidR="00000000" w:rsidRPr="00000000">
        <w:rPr>
          <w:b w:val="1"/>
          <w:rtl w:val="0"/>
        </w:rPr>
        <w:t xml:space="preserve">PROJECT EXIT DATE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Individual/Clients]</w:t>
      </w:r>
    </w:p>
    <w:tbl>
      <w:tblPr>
        <w:tblStyle w:val="Table1"/>
        <w:tblW w:w="57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center" w:leader="none" w:pos="1923"/>
          <w:tab w:val="center" w:leader="none" w:pos="2850"/>
          <w:tab w:val="center" w:leader="none" w:pos="367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0" w:firstLine="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/>
      </w:pPr>
      <w:bookmarkStart w:colFirst="0" w:colLast="0" w:name="_heading=h.fzdbl1cr6mcs" w:id="1"/>
      <w:bookmarkEnd w:id="1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[All Clients] </w:t>
      </w:r>
    </w:p>
    <w:tbl>
      <w:tblPr>
        <w:tblStyle w:val="Table2"/>
        <w:tblW w:w="10875.0" w:type="dxa"/>
        <w:jc w:val="left"/>
        <w:tblInd w:w="-1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"/>
        <w:gridCol w:w="5460"/>
        <w:gridCol w:w="360"/>
        <w:gridCol w:w="4740"/>
        <w:tblGridChange w:id="0">
          <w:tblGrid>
            <w:gridCol w:w="315"/>
            <w:gridCol w:w="5460"/>
            <w:gridCol w:w="360"/>
            <w:gridCol w:w="474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station/airport,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TH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voucher, or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Rental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exit interview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Hotel or motel paid for without emergency shelter voucher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apartment, or house) 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apartment, or house)</w:t>
            </w:r>
          </w:p>
        </w:tc>
        <w:tc>
          <w:tcPr>
            <w:gridSpan w:val="2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gridSpan w:val="4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“RENTAL BY CLIENT, WITH ONGOING HOUSING SUBSIDY” – SPECIFY: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GDP TIP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Housing Voucher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VASH Housing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 Unification Program Voucher (FUP)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RRH or equivalent subsidy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Youth to Independence Initiative (FYI)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HCV voucher (tenant or project based) (not dedicated)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Supportive Housing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Public Housing Unit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Merge w:val="restart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permanent housing dedicated for formerly homeless persons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3600"/>
        <w:gridCol w:w="540"/>
        <w:gridCol w:w="1620"/>
        <w:gridCol w:w="540"/>
        <w:gridCol w:w="976"/>
        <w:gridCol w:w="554"/>
        <w:gridCol w:w="2430"/>
        <w:tblGridChange w:id="0">
          <w:tblGrid>
            <w:gridCol w:w="540"/>
            <w:gridCol w:w="3600"/>
            <w:gridCol w:w="540"/>
            <w:gridCol w:w="1620"/>
            <w:gridCol w:w="540"/>
            <w:gridCol w:w="976"/>
            <w:gridCol w:w="554"/>
            <w:gridCol w:w="2430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*If Destination is “Place not meant for habitation”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household’s destination living situation in a vehicle?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ind w:left="128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9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“Yes”, please select Vehicle type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Van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Automobile/Car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Camper/RV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2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72.0" w:type="dxa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Destination is permanent housing</w:t>
            </w:r>
          </w:p>
        </w:tc>
      </w:tr>
    </w:tbl>
    <w:p w:rsidR="00000000" w:rsidDel="00000000" w:rsidP="00000000" w:rsidRDefault="00000000" w:rsidRPr="00000000" w14:paraId="000000B1">
      <w:pPr>
        <w:pStyle w:val="Heading1"/>
        <w:ind w:left="-900" w:firstLine="0"/>
        <w:rPr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CITY OF PERMANENT HOUSING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540"/>
        <w:gridCol w:w="6120"/>
        <w:tblGridChange w:id="0">
          <w:tblGrid>
            <w:gridCol w:w="540"/>
            <w:gridCol w:w="3600"/>
            <w:gridCol w:w="54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Unincorporated King County (includes any community not otherwise listed)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Medina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Algona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Mercer Island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Auburn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Milton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Beaux Arts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Newcastle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Bellevue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Normandy Park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Black Diamond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North Bend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Bothell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Pacific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Burien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Redmond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Carnation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Renton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Clyde Hill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Sammamish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Covington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 Tac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Des Moines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Seattle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Duvall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Shoreline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Enumclaw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Skykomish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Federal Way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Snoqulamie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Hunts Point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Tukwila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Issaquah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Woodinville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Kenmore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Yarrow Point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Washington State (outside of King County)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Kirkland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Outside of Washington State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Lake Forest Park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Maple Valley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Client prefers not to answer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color w:val="23221f"/>
              </w:rPr>
            </w:pPr>
            <w:r w:rsidDel="00000000" w:rsidR="00000000" w:rsidRPr="00000000">
              <w:rPr>
                <w:rFonts w:ascii="Arial" w:cs="Arial" w:eastAsia="Arial" w:hAnsi="Arial"/>
                <w:color w:val="23221f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10E">
      <w:pPr>
        <w:spacing w:after="0" w:line="240" w:lineRule="auto"/>
        <w:ind w:left="-81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left="-8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Location Tab]</w:t>
      </w:r>
      <w:r w:rsidDel="00000000" w:rsidR="00000000" w:rsidRPr="00000000">
        <w:rPr>
          <w:rtl w:val="0"/>
        </w:rPr>
      </w:r>
    </w:p>
    <w:tbl>
      <w:tblPr>
        <w:tblStyle w:val="Table6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476"/>
            <w:gridCol w:w="504"/>
            <w:gridCol w:w="4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105" w:right="-22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0">
      <w:pPr>
        <w:spacing w:after="23" w:lineRule="auto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pacing w:after="23" w:lineRule="auto"/>
        <w:ind w:right="0" w:hanging="117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If applicable: </w:t>
      </w:r>
    </w:p>
    <w:p w:rsidR="00000000" w:rsidDel="00000000" w:rsidP="00000000" w:rsidRDefault="00000000" w:rsidRPr="00000000" w14:paraId="00000172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73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86500" y="3757450"/>
                          <a:ext cx="6918960" cy="45085"/>
                          <a:chOff x="1886500" y="3757450"/>
                          <a:chExt cx="6919000" cy="45100"/>
                        </a:xfrm>
                      </wpg:grpSpPr>
                      <wpg:grpSp>
                        <wpg:cNvGrpSpPr/>
                        <wpg:grpSpPr>
                          <a:xfrm>
                            <a:off x="1886520" y="3757458"/>
                            <a:ext cx="6918960" cy="45085"/>
                            <a:chOff x="1886500" y="3757450"/>
                            <a:chExt cx="6919000" cy="4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886500" y="3757450"/>
                              <a:ext cx="6919000" cy="4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 flipH="1" rot="10800000">
                              <a:off x="1886520" y="3757458"/>
                              <a:ext cx="6918960" cy="45085"/>
                              <a:chOff x="2512313" y="3775238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512313" y="3775238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512313" y="3775238"/>
                                <a:ext cx="5667375" cy="9525"/>
                                <a:chOff x="0" y="0"/>
                                <a:chExt cx="5667375" cy="95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838700" y="0"/>
                                  <a:ext cx="828675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4838700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203200</wp:posOffset>
                </wp:positionV>
                <wp:extent cx="6918960" cy="4508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8960" cy="45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4">
      <w:pPr>
        <w:tabs>
          <w:tab w:val="center" w:leader="none" w:pos="7880"/>
        </w:tabs>
        <w:spacing w:after="3" w:line="254" w:lineRule="auto"/>
        <w:ind w:left="-15" w:hanging="142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175">
      <w:pPr>
        <w:tabs>
          <w:tab w:val="center" w:leader="none" w:pos="7880"/>
        </w:tabs>
        <w:spacing w:after="3" w:line="254" w:lineRule="auto"/>
        <w:ind w:left="-15" w:hanging="1425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Signature of applicant stating all information is true and correct      </w:t>
        <w:tab/>
        <w:t xml:space="preserve">Date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8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10/1/202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Updated 9/30/19</w:t>
    </w:r>
  </w:p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spacing w:after="0" w:before="850" w:lineRule="auto"/>
      <w:ind w:left="-1170" w:right="-1561" w:firstLine="0"/>
      <w:rPr>
        <w:rFonts w:ascii="Trebuchet MS" w:cs="Trebuchet MS" w:eastAsia="Trebuchet MS" w:hAnsi="Trebuchet MS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5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paragraph" w:styleId="Footer">
    <w:name w:val="footer"/>
    <w:basedOn w:val="Normal"/>
    <w:link w:val="FooterChar"/>
    <w:uiPriority w:val="99"/>
    <w:unhideWhenUsed w:val="1"/>
    <w:rsid w:val="000027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27C4"/>
  </w:style>
  <w:style w:type="character" w:styleId="PageNumber">
    <w:name w:val="page number"/>
    <w:basedOn w:val="DefaultParagraphFont"/>
    <w:uiPriority w:val="99"/>
    <w:semiHidden w:val="1"/>
    <w:unhideWhenUsed w:val="1"/>
    <w:rsid w:val="000027C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128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x3V97265Pvl3j/Arc3JpiDYMSQ==">CgMxLjAyCGguZ2pkZ3hzMg5oLmZ6ZGJsMWNyNm1jczgAcg0xMzIyNzk4NjEyNzQ2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2021-10-05T22:05:00Z</dcterms:created>
</cp:coreProperties>
</file>