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CLARITY HMIS: KC- VA SERVICES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STATUS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(Including HUD VASH, SSVF, GPD)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" w:line="254" w:lineRule="auto"/>
        <w:ind w:left="-5" w:hanging="1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" w:line="254" w:lineRule="auto"/>
        <w:ind w:left="-5" w:hanging="1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" w:line="254" w:lineRule="auto"/>
        <w:ind w:left="-5" w:hanging="1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complete a separate form for each household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Rule="auto"/>
        <w:ind w:left="-900" w:hanging="1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 NAME OR IDENTIFIER: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A">
      <w:pPr>
        <w:spacing w:after="0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ind w:left="-1080" w:right="-1080" w:firstLine="5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Please ask the questions in the order below assuring that the domestic violence questions are asked first. It is best practice to complete program enrollment with adult household members </w:t>
      </w:r>
      <w:r w:rsidDel="00000000" w:rsidR="00000000" w:rsidRPr="00000000">
        <w:rPr>
          <w:rFonts w:ascii="Arial" w:cs="Arial" w:eastAsia="Arial" w:hAnsi="Arial"/>
          <w:i w:val="1"/>
          <w:color w:val="000000"/>
          <w:u w:val="single"/>
          <w:rtl w:val="0"/>
        </w:rPr>
        <w:t xml:space="preserve">separately.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 STATUS DATE</w:t>
      </w:r>
      <w:r w:rsidDel="00000000" w:rsidR="00000000" w:rsidRPr="00000000">
        <w:rPr>
          <w:rFonts w:ascii="Arial" w:cs="Arial" w:eastAsia="Arial" w:hAnsi="Arial"/>
          <w:rtl w:val="0"/>
        </w:rPr>
        <w:t xml:space="preserve">​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ind w:left="-1080" w:right="-1350" w:firstLine="0"/>
        <w:rPr>
          <w:b w:val="1"/>
          <w:i w:val="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left="-1080" w:right="-1350" w:firstLine="0"/>
        <w:rPr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SURVIVOR OF DOMESTIC VIOLENCE </w:t>
      </w:r>
      <w:r w:rsidDel="00000000" w:rsidR="00000000" w:rsidRPr="00000000">
        <w:rPr>
          <w:sz w:val="22"/>
          <w:szCs w:val="22"/>
          <w:rtl w:val="0"/>
        </w:rPr>
        <w:t xml:space="preserve"> [Head of Household and Adults] Has the individual/client experienced a past or current relationship of any type that broke down or was unhealthy, controlling and/or abusive? (This includes domestic violence, dating violence, sexual assault, and stalking.)</w:t>
      </w:r>
    </w:p>
    <w:tbl>
      <w:tblPr>
        <w:tblStyle w:val="Table2"/>
        <w:tblW w:w="10800.0" w:type="dxa"/>
        <w:jc w:val="left"/>
        <w:tblInd w:w="-1072.0" w:type="dxa"/>
        <w:tblLayout w:type="fixed"/>
        <w:tblLook w:val="0000"/>
      </w:tblPr>
      <w:tblGrid>
        <w:gridCol w:w="533"/>
        <w:gridCol w:w="5748"/>
        <w:gridCol w:w="19"/>
        <w:gridCol w:w="540"/>
        <w:gridCol w:w="8"/>
        <w:gridCol w:w="1000"/>
        <w:gridCol w:w="612"/>
        <w:gridCol w:w="2340"/>
        <w:tblGridChange w:id="0">
          <w:tblGrid>
            <w:gridCol w:w="533"/>
            <w:gridCol w:w="5748"/>
            <w:gridCol w:w="19"/>
            <w:gridCol w:w="540"/>
            <w:gridCol w:w="8"/>
            <w:gridCol w:w="1000"/>
            <w:gridCol w:w="612"/>
            <w:gridCol w:w="234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40" w:line="240" w:lineRule="auto"/>
              <w:ind w:left="18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“YES” TO DOMESTIC VIOLENCE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18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WHEN EXPERIENCE OCCURRED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Within the past three months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One year ago or more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Three to six months ago (excluding six months exactly)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Six months to one year ago (excluding one year exactly)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vMerge w:val="restart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 you currently fleeing?*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7B">
      <w:pPr>
        <w:ind w:left="-1080" w:firstLine="0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*If individual/client is currently fleeing or attempting to flee domestic violence please provide the Washington Coalition Against Domestic Violence Hotline at: </w:t>
      </w:r>
      <w:r w:rsidDel="00000000" w:rsidR="00000000" w:rsidRPr="00000000">
        <w:rPr>
          <w:rFonts w:ascii="Arial" w:cs="Arial" w:eastAsia="Arial" w:hAnsi="Arial"/>
          <w:rtl w:val="0"/>
        </w:rPr>
        <w:t xml:space="preserve">877-737-0242 or 206-737-0242</w:t>
      </w:r>
    </w:p>
    <w:p w:rsidR="00000000" w:rsidDel="00000000" w:rsidP="00000000" w:rsidRDefault="00000000" w:rsidRPr="00000000" w14:paraId="0000007C">
      <w:pPr>
        <w:ind w:left="-9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3" w:line="254" w:lineRule="auto"/>
        <w:ind w:left="-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DISABLING CONDITION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 </w:t>
      </w:r>
    </w:p>
    <w:p w:rsidR="00000000" w:rsidDel="00000000" w:rsidP="00000000" w:rsidRDefault="00000000" w:rsidRPr="00000000" w14:paraId="00000081">
      <w:pPr>
        <w:spacing w:after="3" w:line="254" w:lineRule="auto"/>
        <w:ind w:left="-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082">
      <w:pPr>
        <w:spacing w:after="3" w:line="254" w:lineRule="auto"/>
        <w:ind w:left="-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afterAutospacing="0" w:line="254" w:lineRule="auto"/>
        <w:ind w:left="720" w:hanging="360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 aging or disability support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3" w:line="254" w:lineRule="auto"/>
        <w:ind w:left="720" w:hanging="360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crisis services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085">
      <w:pPr>
        <w:spacing w:after="3" w:line="254" w:lineRule="auto"/>
        <w:ind w:lef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afterAutospacing="0" w:line="254" w:lineRule="auto"/>
        <w:ind w:left="720" w:hanging="360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mental health or substance use services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3" w:line="254" w:lineRule="auto"/>
        <w:ind w:left="720" w:hanging="360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confidential peer support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088">
      <w:pPr>
        <w:spacing w:after="3" w:line="254" w:lineRule="auto"/>
        <w:ind w:left="-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DOES THE INDIVIDUAL/CLIENT HAVE: </w:t>
      </w:r>
    </w:p>
    <w:p w:rsidR="00000000" w:rsidDel="00000000" w:rsidP="00000000" w:rsidRDefault="00000000" w:rsidRPr="00000000" w14:paraId="0000008A">
      <w:pPr>
        <w:spacing w:after="3" w:line="254" w:lineRule="auto"/>
        <w:ind w:left="-900" w:hanging="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3" w:line="240" w:lineRule="auto"/>
        <w:ind w:left="-900" w:right="-12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PHYSICAL DISABILITY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and/or PHYSICAL HEALTH CONDITION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3"/>
        <w:tblW w:w="10836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305"/>
        <w:gridCol w:w="549"/>
        <w:gridCol w:w="2826"/>
        <w:tblGridChange w:id="0">
          <w:tblGrid>
            <w:gridCol w:w="540"/>
            <w:gridCol w:w="5076"/>
            <w:gridCol w:w="540"/>
            <w:gridCol w:w="1305"/>
            <w:gridCol w:w="549"/>
            <w:gridCol w:w="2826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9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-9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-9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B7">
      <w:pPr>
        <w:spacing w:after="3" w:line="25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3" w:line="254" w:lineRule="auto"/>
        <w:ind w:left="-9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DEVELOPMENTAL DISABILITY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Individuals/Clients,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not required for SSVF]</w:t>
      </w:r>
      <w:r w:rsidDel="00000000" w:rsidR="00000000" w:rsidRPr="00000000">
        <w:rPr>
          <w:rtl w:val="0"/>
        </w:rPr>
      </w:r>
    </w:p>
    <w:tbl>
      <w:tblPr>
        <w:tblStyle w:val="Table4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C5">
      <w:pPr>
        <w:spacing w:after="3" w:line="25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3" w:line="254" w:lineRule="auto"/>
        <w:ind w:left="-9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CHRONIC HEALTH CONDITION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Individuals/Clients,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not required for SSVF]</w:t>
      </w:r>
      <w:r w:rsidDel="00000000" w:rsidR="00000000" w:rsidRPr="00000000">
        <w:rPr>
          <w:rtl w:val="0"/>
        </w:rPr>
      </w:r>
    </w:p>
    <w:tbl>
      <w:tblPr>
        <w:tblStyle w:val="Table5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700"/>
        <w:tblGridChange w:id="0">
          <w:tblGrid>
            <w:gridCol w:w="540"/>
            <w:gridCol w:w="5076"/>
            <w:gridCol w:w="540"/>
            <w:gridCol w:w="1296"/>
            <w:gridCol w:w="567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F1">
      <w:pPr>
        <w:spacing w:after="3" w:line="254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3" w:line="254" w:lineRule="auto"/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3" w:line="254" w:lineRule="auto"/>
        <w:ind w:left="-9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MENTAL HEALTH CONDITION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Individuals/Clients,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not required for SSVF]</w:t>
      </w:r>
      <w:r w:rsidDel="00000000" w:rsidR="00000000" w:rsidRPr="00000000">
        <w:rPr>
          <w:rtl w:val="0"/>
        </w:rPr>
      </w:r>
    </w:p>
    <w:tbl>
      <w:tblPr>
        <w:tblStyle w:val="Table6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700"/>
        <w:tblGridChange w:id="0">
          <w:tblGrid>
            <w:gridCol w:w="540"/>
            <w:gridCol w:w="5076"/>
            <w:gridCol w:w="540"/>
            <w:gridCol w:w="1296"/>
            <w:gridCol w:w="567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1E">
      <w:pPr>
        <w:spacing w:after="3" w:line="254" w:lineRule="auto"/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3" w:line="254" w:lineRule="auto"/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3" w:line="254" w:lineRule="auto"/>
        <w:ind w:left="-9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SUBSTANCE ABUSE ISSUE ​​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Individuals/Clients,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not required for SSVF]</w:t>
      </w:r>
      <w:r w:rsidDel="00000000" w:rsidR="00000000" w:rsidRPr="00000000">
        <w:rPr>
          <w:rtl w:val="0"/>
        </w:rPr>
      </w:r>
    </w:p>
    <w:tbl>
      <w:tblPr>
        <w:tblStyle w:val="Table7"/>
        <w:tblW w:w="10820.0" w:type="dxa"/>
        <w:jc w:val="left"/>
        <w:tblInd w:w="-1108.0" w:type="dxa"/>
        <w:tblLayout w:type="fixed"/>
        <w:tblLook w:val="0000"/>
      </w:tblPr>
      <w:tblGrid>
        <w:gridCol w:w="540"/>
        <w:gridCol w:w="6912"/>
        <w:gridCol w:w="567"/>
        <w:gridCol w:w="2801"/>
        <w:tblGridChange w:id="0">
          <w:tblGrid>
            <w:gridCol w:w="540"/>
            <w:gridCol w:w="6912"/>
            <w:gridCol w:w="567"/>
            <w:gridCol w:w="2801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-2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use disorder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-2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-2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use disorder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-2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820.0" w:type="dxa"/>
        <w:jc w:val="left"/>
        <w:tblInd w:w="-1108.0" w:type="dxa"/>
        <w:tblLayout w:type="fixed"/>
        <w:tblLook w:val="0000"/>
      </w:tblPr>
      <w:tblGrid>
        <w:gridCol w:w="5616"/>
        <w:gridCol w:w="540"/>
        <w:gridCol w:w="1296"/>
        <w:gridCol w:w="567"/>
        <w:gridCol w:w="2801"/>
        <w:tblGridChange w:id="0">
          <w:tblGrid>
            <w:gridCol w:w="5616"/>
            <w:gridCol w:w="540"/>
            <w:gridCol w:w="1296"/>
            <w:gridCol w:w="567"/>
            <w:gridCol w:w="2801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USE DISORDER” “DRUG USE DISORDER” OR “BOTH ALCOHOL AND DRUG USE DISORDER”–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46">
      <w:pPr>
        <w:pStyle w:val="Heading1"/>
        <w:ind w:left="0" w:firstLine="0"/>
        <w:rPr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1"/>
        <w:ind w:left="-900" w:firstLine="0"/>
        <w:rPr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MONTHLY INCOME AND SOURCES </w:t>
      </w:r>
      <w:r w:rsidDel="00000000" w:rsidR="00000000" w:rsidRPr="00000000">
        <w:rPr>
          <w:i w:val="0"/>
          <w:sz w:val="22"/>
          <w:szCs w:val="22"/>
          <w:rtl w:val="0"/>
        </w:rPr>
        <w:t xml:space="preserve">​</w:t>
      </w:r>
      <w:r w:rsidDel="00000000" w:rsidR="00000000" w:rsidRPr="00000000">
        <w:rPr>
          <w:sz w:val="22"/>
          <w:szCs w:val="22"/>
          <w:rtl w:val="0"/>
        </w:rPr>
        <w:t xml:space="preserve">[Head of Household and Adults]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1"/>
        <w:gridCol w:w="2705"/>
        <w:gridCol w:w="2146"/>
        <w:gridCol w:w="919"/>
        <w:gridCol w:w="526"/>
        <w:gridCol w:w="14"/>
        <w:gridCol w:w="1007"/>
        <w:gridCol w:w="540"/>
        <w:gridCol w:w="1440"/>
        <w:gridCol w:w="972"/>
        <w:tblGridChange w:id="0">
          <w:tblGrid>
            <w:gridCol w:w="531"/>
            <w:gridCol w:w="2705"/>
            <w:gridCol w:w="2146"/>
            <w:gridCol w:w="919"/>
            <w:gridCol w:w="526"/>
            <w:gridCol w:w="14"/>
            <w:gridCol w:w="1007"/>
            <w:gridCol w:w="540"/>
            <w:gridCol w:w="1440"/>
            <w:gridCol w:w="972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179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Rule="auto"/>
              <w:ind w:left="179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(Temporary Assist for Needy Families)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Social Security Disability Insurance (SSDI)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 or retirement income from former job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VA Non-Service Connected Disability Pension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Alimony and other spousal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Private disability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ind w:left="10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pStyle w:val="Heading1"/>
        <w:ind w:left="-900" w:firstLine="0"/>
        <w:rPr>
          <w:i w:val="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Style w:val="Heading1"/>
        <w:ind w:left="-900" w:firstLine="0"/>
        <w:rPr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RECEIVING NON CASH BENEFITS</w:t>
      </w:r>
      <w:r w:rsidDel="00000000" w:rsidR="00000000" w:rsidRPr="00000000">
        <w:rPr>
          <w:i w:val="0"/>
          <w:sz w:val="22"/>
          <w:szCs w:val="22"/>
          <w:rtl w:val="0"/>
        </w:rPr>
        <w:t xml:space="preserve">​</w:t>
      </w:r>
      <w:r w:rsidDel="00000000" w:rsidR="00000000" w:rsidRPr="00000000">
        <w:rPr>
          <w:sz w:val="22"/>
          <w:szCs w:val="22"/>
          <w:rtl w:val="0"/>
        </w:rPr>
        <w:t xml:space="preserve"> ​[Head of Household and Adults]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923.999999999998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4"/>
        <w:gridCol w:w="5760"/>
        <w:gridCol w:w="540"/>
        <w:gridCol w:w="1008"/>
        <w:gridCol w:w="540"/>
        <w:gridCol w:w="2412"/>
        <w:tblGridChange w:id="0">
          <w:tblGrid>
            <w:gridCol w:w="664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 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0">
      <w:pPr>
        <w:spacing w:after="3" w:line="254" w:lineRule="auto"/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3" w:line="254" w:lineRule="auto"/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1"/>
        <w:tblW w:w="10815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445"/>
        <w:gridCol w:w="630"/>
        <w:gridCol w:w="4200"/>
        <w:tblGridChange w:id="0">
          <w:tblGrid>
            <w:gridCol w:w="540"/>
            <w:gridCol w:w="5445"/>
            <w:gridCol w:w="630"/>
            <w:gridCol w:w="420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808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8"/>
        <w:gridCol w:w="540"/>
        <w:gridCol w:w="3960"/>
        <w:tblGridChange w:id="0">
          <w:tblGrid>
            <w:gridCol w:w="540"/>
            <w:gridCol w:w="5768"/>
            <w:gridCol w:w="540"/>
            <w:gridCol w:w="3960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Veterans Health Administration (VHA)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CONNECTION WITH SOAR ​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[Head of Household and Adults,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For SSVF and VA: Grant per Diem – Case Management/Housing Retention]</w:t>
      </w:r>
    </w:p>
    <w:tbl>
      <w:tblPr>
        <w:tblStyle w:val="Table13"/>
        <w:tblW w:w="10830.0" w:type="dxa"/>
        <w:jc w:val="left"/>
        <w:tblInd w:w="-996.0" w:type="dxa"/>
        <w:tblLayout w:type="fixed"/>
        <w:tblLook w:val="0000"/>
      </w:tblPr>
      <w:tblGrid>
        <w:gridCol w:w="570"/>
        <w:gridCol w:w="5085"/>
        <w:gridCol w:w="450"/>
        <w:gridCol w:w="4725"/>
        <w:tblGridChange w:id="0">
          <w:tblGrid>
            <w:gridCol w:w="570"/>
            <w:gridCol w:w="5085"/>
            <w:gridCol w:w="450"/>
            <w:gridCol w:w="4725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35">
      <w:pPr>
        <w:spacing w:after="3" w:line="240" w:lineRule="auto"/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Style w:val="Heading1"/>
        <w:ind w:left="-900" w:firstLine="0"/>
        <w:rPr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IN PERMANENT HOUSING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​[Permanent Housing Projects, for Heads of Households] </w:t>
      </w:r>
    </w:p>
    <w:tbl>
      <w:tblPr>
        <w:tblStyle w:val="Table14"/>
        <w:tblW w:w="10800.0" w:type="dxa"/>
        <w:jc w:val="left"/>
        <w:tblInd w:w="-952.0" w:type="dxa"/>
        <w:tblLayout w:type="fixed"/>
        <w:tblLook w:val="0000"/>
      </w:tblPr>
      <w:tblGrid>
        <w:gridCol w:w="540"/>
        <w:gridCol w:w="3663"/>
        <w:gridCol w:w="513"/>
        <w:gridCol w:w="6084"/>
        <w:tblGridChange w:id="0">
          <w:tblGrid>
            <w:gridCol w:w="540"/>
            <w:gridCol w:w="3663"/>
            <w:gridCol w:w="513"/>
            <w:gridCol w:w="608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PERMANENT HOUSING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Housing Move-in Date (see note*)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*If client moved into permanent housing, make sure to update on the enrollment screen. </w:t>
            </w:r>
          </w:p>
        </w:tc>
      </w:tr>
    </w:tbl>
    <w:p w:rsidR="00000000" w:rsidDel="00000000" w:rsidP="00000000" w:rsidRDefault="00000000" w:rsidRPr="00000000" w14:paraId="00000243">
      <w:pPr>
        <w:spacing w:after="23" w:lineRule="auto"/>
        <w:ind w:right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Style w:val="Heading1"/>
        <w:ind w:left="0" w:hanging="900"/>
        <w:rPr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CITY OF PERMANENT HOUSING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LOCATION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[Rapid Re-Housing Projects, for Heads of Households]  </w:t>
      </w:r>
    </w:p>
    <w:tbl>
      <w:tblPr>
        <w:tblStyle w:val="Table15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540"/>
        <w:gridCol w:w="6120"/>
        <w:tblGridChange w:id="0">
          <w:tblGrid>
            <w:gridCol w:w="540"/>
            <w:gridCol w:w="3600"/>
            <w:gridCol w:w="54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Arial" w:cs="Arial" w:eastAsia="Arial" w:hAnsi="Arial"/>
                <w:color w:val="23221f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2A1">
      <w:pPr>
        <w:spacing w:after="23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23" w:lineRule="auto"/>
        <w:ind w:hanging="90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If applicable:</w:t>
      </w:r>
    </w:p>
    <w:p w:rsidR="00000000" w:rsidDel="00000000" w:rsidP="00000000" w:rsidRDefault="00000000" w:rsidRPr="00000000" w14:paraId="000002A3">
      <w:pPr>
        <w:spacing w:after="23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23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tabs>
          <w:tab w:val="center" w:leader="none" w:pos="7880"/>
        </w:tabs>
        <w:spacing w:after="3" w:line="254" w:lineRule="auto"/>
        <w:ind w:left="-1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0800" y="3757125"/>
                          <a:ext cx="6890400" cy="45719"/>
                          <a:chOff x="1900800" y="3757125"/>
                          <a:chExt cx="6890400" cy="45750"/>
                        </a:xfrm>
                      </wpg:grpSpPr>
                      <wpg:grpSp>
                        <wpg:cNvGrpSpPr/>
                        <wpg:grpSpPr>
                          <a:xfrm>
                            <a:off x="1900800" y="3757141"/>
                            <a:ext cx="68904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04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A6">
      <w:pPr>
        <w:tabs>
          <w:tab w:val="center" w:leader="none" w:pos="7880"/>
        </w:tabs>
        <w:spacing w:after="3" w:line="254" w:lineRule="auto"/>
        <w:ind w:left="-15" w:hanging="1065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Signature of applicant stating all information is true and correct </w:t>
        <w:tab/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23" w:lineRule="auto"/>
        <w:ind w:right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900" w:top="1719" w:left="1800" w:right="1800" w:header="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Trebuchet MS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36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09/30/2019</w:t>
    </w:r>
  </w:p>
  <w:p w:rsidR="00000000" w:rsidDel="00000000" w:rsidP="00000000" w:rsidRDefault="00000000" w:rsidRPr="00000000" w14:paraId="000002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10/1/2021</w:t>
    </w:r>
  </w:p>
  <w:p w:rsidR="00000000" w:rsidDel="00000000" w:rsidP="00000000" w:rsidRDefault="00000000" w:rsidRPr="00000000" w14:paraId="000002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8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9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A">
    <w:pPr>
      <w:spacing w:after="0" w:before="850" w:lineRule="auto"/>
      <w:ind w:left="-1170" w:right="-1561" w:firstLine="0"/>
      <w:rPr>
        <w:rFonts w:ascii="Overlock" w:cs="Overlock" w:eastAsia="Overlock" w:hAnsi="Overlock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B13FA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47645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47645"/>
    <w:rPr>
      <w:rFonts w:ascii="Times New Roman" w:cs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 w:val="1"/>
    <w:rsid w:val="00C051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5176"/>
  </w:style>
  <w:style w:type="character" w:styleId="PageNumber">
    <w:name w:val="page number"/>
    <w:basedOn w:val="DefaultParagraphFont"/>
    <w:uiPriority w:val="99"/>
    <w:semiHidden w:val="1"/>
    <w:unhideWhenUsed w:val="1"/>
    <w:rsid w:val="00C0517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15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107SQVPTrlujoMdmhetpNsE7zg==">CgMxLjAyCGguZ2pkZ3hzMgloLjMwajB6bGwyCWguMWZvYjl0ZTIJaC4zem55c2g3OAByDTEzMjEyMzU5NTY0Nzk=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2021-10-05T23:07:00Z</dcterms:created>
</cp:coreProperties>
</file>