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CLARITY HMIS: KC- VA SERVICES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STATUS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(Including HUD VASH, SSVF, GPD)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" w:line="254" w:lineRule="auto"/>
        <w:ind w:left="-5" w:hanging="1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" w:line="254" w:lineRule="auto"/>
        <w:ind w:left="-5" w:hanging="1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" w:line="254" w:lineRule="auto"/>
        <w:ind w:left="-5" w:hanging="1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Rule="auto"/>
        <w:ind w:left="-900" w:hanging="1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NAME OR IDENTIFIER: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A">
      <w:pPr>
        <w:spacing w:after="0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ind w:left="-1080" w:right="-1080" w:firstLine="5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Please ask the questions in the order below assuring that the domestic violence questions are asked first. It is best practice to complete program enrollment with adult household members </w:t>
      </w:r>
      <w:r w:rsidDel="00000000" w:rsidR="00000000" w:rsidRPr="00000000">
        <w:rPr>
          <w:rFonts w:ascii="Arial" w:cs="Arial" w:eastAsia="Arial" w:hAnsi="Arial"/>
          <w:i w:val="1"/>
          <w:color w:val="000000"/>
          <w:u w:val="single"/>
          <w:rtl w:val="0"/>
        </w:rPr>
        <w:t xml:space="preserve">separately.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 STATUS DATE</w:t>
      </w:r>
      <w:r w:rsidDel="00000000" w:rsidR="00000000" w:rsidRPr="00000000">
        <w:rPr>
          <w:rFonts w:ascii="Arial" w:cs="Arial" w:eastAsia="Arial" w:hAnsi="Arial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ind w:left="-1080" w:right="-1350" w:firstLine="0"/>
        <w:rPr>
          <w:b w:val="1"/>
          <w:i w:val="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left="-1080" w:right="-1350" w:firstLine="0"/>
        <w:rPr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SURVIVOR OF DOMESTIC VIOLENCE </w:t>
      </w:r>
      <w:r w:rsidDel="00000000" w:rsidR="00000000" w:rsidRPr="00000000">
        <w:rPr>
          <w:sz w:val="22"/>
          <w:szCs w:val="22"/>
          <w:rtl w:val="0"/>
        </w:rPr>
        <w:t xml:space="preserve"> [Head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Table2"/>
        <w:tblW w:w="10800.0" w:type="dxa"/>
        <w:jc w:val="left"/>
        <w:tblInd w:w="-1072.0" w:type="dxa"/>
        <w:tblLayout w:type="fixed"/>
        <w:tblLook w:val="000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  <w:tblGridChange w:id="0">
          <w:tblGrid>
            <w:gridCol w:w="533"/>
            <w:gridCol w:w="5748"/>
            <w:gridCol w:w="19"/>
            <w:gridCol w:w="540"/>
            <w:gridCol w:w="8"/>
            <w:gridCol w:w="1000"/>
            <w:gridCol w:w="612"/>
            <w:gridCol w:w="23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40" w:line="240" w:lineRule="auto"/>
              <w:ind w:left="18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 TO DOMESTIC VIOLENCE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8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WHEN EXPERIENCE OCCURRED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Within the past three months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One year ago or more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Three to six months ago (excluding six months exactly)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Six months to one year ago (excluding one year exactly)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you currently fleeing?* 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7B">
      <w:pPr>
        <w:ind w:left="-1080" w:firstLine="0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*If individual/client is currently fleeing or attempting to flee domestic violence please provide the Washington Coalition Against Domestic Violence Hotline at: </w:t>
      </w:r>
      <w:r w:rsidDel="00000000" w:rsidR="00000000" w:rsidRPr="00000000">
        <w:rPr>
          <w:rFonts w:ascii="Arial" w:cs="Arial" w:eastAsia="Arial" w:hAnsi="Arial"/>
          <w:rtl w:val="0"/>
        </w:rPr>
        <w:t xml:space="preserve">877-737-0242 or 206-737-0242</w:t>
      </w:r>
    </w:p>
    <w:p w:rsidR="00000000" w:rsidDel="00000000" w:rsidP="00000000" w:rsidRDefault="00000000" w:rsidRPr="00000000" w14:paraId="0000007C">
      <w:pPr>
        <w:ind w:left="-90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3" w:line="254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DISABLING CONDITION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Individuals/Clients] </w:t>
      </w:r>
    </w:p>
    <w:p w:rsidR="00000000" w:rsidDel="00000000" w:rsidP="00000000" w:rsidRDefault="00000000" w:rsidRPr="00000000" w14:paraId="00000081">
      <w:pPr>
        <w:spacing w:after="3" w:line="254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082">
      <w:pPr>
        <w:spacing w:after="3" w:line="254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afterAutospacing="0" w:line="254" w:lineRule="auto"/>
        <w:ind w:left="720" w:hanging="360"/>
        <w:rPr>
          <w:rFonts w:ascii="Arial" w:cs="Arial" w:eastAsia="Arial" w:hAnsi="Arial"/>
          <w:i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 aging or disability support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, call the Community Living Connections Line at: 206-962-8467/1-844-348-5464(Toll Free),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3" w:line="254" w:lineRule="auto"/>
        <w:ind w:left="720" w:hanging="360"/>
        <w:rPr>
          <w:rFonts w:ascii="Arial" w:cs="Arial" w:eastAsia="Arial" w:hAnsi="Arial"/>
          <w:i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crisis services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085">
      <w:pPr>
        <w:spacing w:after="3" w:line="254" w:lineRule="auto"/>
        <w:ind w:left="72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afterAutospacing="0" w:line="254" w:lineRule="auto"/>
        <w:ind w:left="720" w:hanging="360"/>
        <w:rPr>
          <w:rFonts w:ascii="Arial" w:cs="Arial" w:eastAsia="Arial" w:hAnsi="Arial"/>
          <w:i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mental health or substance use services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King County Behavioral Health Recovery Client Services Line: 1-800-790-8049, 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3" w:line="254" w:lineRule="auto"/>
        <w:ind w:left="720" w:hanging="360"/>
        <w:rPr>
          <w:rFonts w:ascii="Arial" w:cs="Arial" w:eastAsia="Arial" w:hAnsi="Arial"/>
          <w:i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confidential peer support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088">
      <w:pPr>
        <w:spacing w:after="3" w:line="254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DOES THE INDIVIDUAL/CLIENT HAVE: </w:t>
      </w:r>
    </w:p>
    <w:p w:rsidR="00000000" w:rsidDel="00000000" w:rsidP="00000000" w:rsidRDefault="00000000" w:rsidRPr="00000000" w14:paraId="0000008A">
      <w:pPr>
        <w:spacing w:after="3" w:line="254" w:lineRule="auto"/>
        <w:ind w:left="-900" w:hanging="1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3" w:line="240" w:lineRule="auto"/>
        <w:ind w:left="-900" w:right="-12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PHYSICAL DISABILITY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and/or PHYSICAL HEALTH CONDITION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Individuals/Clients,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3"/>
        <w:tblW w:w="10836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305"/>
        <w:gridCol w:w="549"/>
        <w:gridCol w:w="2826"/>
        <w:tblGridChange w:id="0">
          <w:tblGrid>
            <w:gridCol w:w="540"/>
            <w:gridCol w:w="5076"/>
            <w:gridCol w:w="540"/>
            <w:gridCol w:w="1305"/>
            <w:gridCol w:w="549"/>
            <w:gridCol w:w="2826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B7">
      <w:pPr>
        <w:spacing w:after="3" w:line="25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3" w:line="254" w:lineRule="auto"/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DEVELOPMENTAL DISABILITY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Individuals/Clients,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not required for SSVF]</w:t>
      </w:r>
      <w:r w:rsidDel="00000000" w:rsidR="00000000" w:rsidRPr="00000000">
        <w:rPr>
          <w:rtl w:val="0"/>
        </w:rPr>
      </w:r>
    </w:p>
    <w:tbl>
      <w:tblPr>
        <w:tblStyle w:val="Table4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C5">
      <w:pPr>
        <w:spacing w:after="3" w:line="25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3" w:line="254" w:lineRule="auto"/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CHRONIC HEALTH CONDITION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Individuals/Clients,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not required for SSVF]</w:t>
      </w:r>
      <w:r w:rsidDel="00000000" w:rsidR="00000000" w:rsidRPr="00000000">
        <w:rPr>
          <w:rtl w:val="0"/>
        </w:rPr>
      </w:r>
    </w:p>
    <w:tbl>
      <w:tblPr>
        <w:tblStyle w:val="Table5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700"/>
        <w:tblGridChange w:id="0">
          <w:tblGrid>
            <w:gridCol w:w="540"/>
            <w:gridCol w:w="5076"/>
            <w:gridCol w:w="540"/>
            <w:gridCol w:w="1296"/>
            <w:gridCol w:w="567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F1">
      <w:pPr>
        <w:spacing w:after="3" w:line="254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3" w:line="254" w:lineRule="auto"/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3" w:line="254" w:lineRule="auto"/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MENTAL HEALTH CONDITION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Individuals/Clients,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not required for SSVF]</w:t>
      </w:r>
      <w:r w:rsidDel="00000000" w:rsidR="00000000" w:rsidRPr="00000000">
        <w:rPr>
          <w:rtl w:val="0"/>
        </w:rPr>
      </w:r>
    </w:p>
    <w:tbl>
      <w:tblPr>
        <w:tblStyle w:val="Table6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700"/>
        <w:tblGridChange w:id="0">
          <w:tblGrid>
            <w:gridCol w:w="540"/>
            <w:gridCol w:w="5076"/>
            <w:gridCol w:w="540"/>
            <w:gridCol w:w="1296"/>
            <w:gridCol w:w="567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1E">
      <w:pPr>
        <w:spacing w:after="3" w:line="254" w:lineRule="auto"/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3" w:line="254" w:lineRule="auto"/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3" w:line="254" w:lineRule="auto"/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SUBSTANCE ABUSE ISSUE ​​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Individuals/Clients,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not required for SSVF]</w:t>
      </w:r>
      <w:r w:rsidDel="00000000" w:rsidR="00000000" w:rsidRPr="00000000">
        <w:rPr>
          <w:rtl w:val="0"/>
        </w:rPr>
      </w:r>
    </w:p>
    <w:tbl>
      <w:tblPr>
        <w:tblStyle w:val="Table7"/>
        <w:tblW w:w="10820.0" w:type="dxa"/>
        <w:jc w:val="left"/>
        <w:tblInd w:w="-1108.0" w:type="dxa"/>
        <w:tblLayout w:type="fixed"/>
        <w:tblLook w:val="0000"/>
      </w:tblPr>
      <w:tblGrid>
        <w:gridCol w:w="540"/>
        <w:gridCol w:w="6912"/>
        <w:gridCol w:w="567"/>
        <w:gridCol w:w="2801"/>
        <w:tblGridChange w:id="0">
          <w:tblGrid>
            <w:gridCol w:w="540"/>
            <w:gridCol w:w="6912"/>
            <w:gridCol w:w="567"/>
            <w:gridCol w:w="2801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use disorder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820.0" w:type="dxa"/>
        <w:jc w:val="left"/>
        <w:tblInd w:w="-1108.0" w:type="dxa"/>
        <w:tblLayout w:type="fixed"/>
        <w:tblLook w:val="0000"/>
      </w:tblPr>
      <w:tblGrid>
        <w:gridCol w:w="5616"/>
        <w:gridCol w:w="540"/>
        <w:gridCol w:w="1296"/>
        <w:gridCol w:w="567"/>
        <w:gridCol w:w="2801"/>
        <w:tblGridChange w:id="0">
          <w:tblGrid>
            <w:gridCol w:w="5616"/>
            <w:gridCol w:w="540"/>
            <w:gridCol w:w="1296"/>
            <w:gridCol w:w="567"/>
            <w:gridCol w:w="2801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46">
      <w:pPr>
        <w:pStyle w:val="Heading1"/>
        <w:ind w:left="0" w:firstLine="0"/>
        <w:rPr>
          <w:b w:val="1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1"/>
        <w:ind w:left="-900" w:firstLine="0"/>
        <w:rPr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MONTHLY INCOME AND SOURCES </w:t>
      </w:r>
      <w:r w:rsidDel="00000000" w:rsidR="00000000" w:rsidRPr="00000000">
        <w:rPr>
          <w:i w:val="0"/>
          <w:sz w:val="22"/>
          <w:szCs w:val="22"/>
          <w:rtl w:val="0"/>
        </w:rPr>
        <w:t xml:space="preserve">​</w:t>
      </w:r>
      <w:r w:rsidDel="00000000" w:rsidR="00000000" w:rsidRPr="00000000">
        <w:rPr>
          <w:sz w:val="22"/>
          <w:szCs w:val="22"/>
          <w:rtl w:val="0"/>
        </w:rPr>
        <w:t xml:space="preserve">[Head of Household and Adults]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"/>
        <w:gridCol w:w="2705"/>
        <w:gridCol w:w="2146"/>
        <w:gridCol w:w="919"/>
        <w:gridCol w:w="526"/>
        <w:gridCol w:w="14"/>
        <w:gridCol w:w="1007"/>
        <w:gridCol w:w="540"/>
        <w:gridCol w:w="1440"/>
        <w:gridCol w:w="972"/>
        <w:tblGridChange w:id="0">
          <w:tblGrid>
            <w:gridCol w:w="531"/>
            <w:gridCol w:w="2705"/>
            <w:gridCol w:w="2146"/>
            <w:gridCol w:w="919"/>
            <w:gridCol w:w="526"/>
            <w:gridCol w:w="14"/>
            <w:gridCol w:w="1007"/>
            <w:gridCol w:w="540"/>
            <w:gridCol w:w="1440"/>
            <w:gridCol w:w="972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Rule="auto"/>
              <w:ind w:left="179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Social Security Disability Insurance (SSDI)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former 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Non-Service Connected Disability Pension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Private disability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pStyle w:val="Heading1"/>
        <w:ind w:left="-900" w:firstLine="0"/>
        <w:rPr>
          <w:i w:val="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Style w:val="Heading1"/>
        <w:ind w:left="-900" w:firstLine="0"/>
        <w:rPr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RECEIVING NON CASH BENEFITS</w:t>
      </w:r>
      <w:r w:rsidDel="00000000" w:rsidR="00000000" w:rsidRPr="00000000">
        <w:rPr>
          <w:i w:val="0"/>
          <w:sz w:val="22"/>
          <w:szCs w:val="22"/>
          <w:rtl w:val="0"/>
        </w:rPr>
        <w:t xml:space="preserve">​</w:t>
      </w:r>
      <w:r w:rsidDel="00000000" w:rsidR="00000000" w:rsidRPr="00000000">
        <w:rPr>
          <w:sz w:val="22"/>
          <w:szCs w:val="22"/>
          <w:rtl w:val="0"/>
        </w:rPr>
        <w:t xml:space="preserve"> ​[Head of Household and Adults]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923.999999999998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4"/>
        <w:gridCol w:w="5760"/>
        <w:gridCol w:w="540"/>
        <w:gridCol w:w="1008"/>
        <w:gridCol w:w="540"/>
        <w:gridCol w:w="2412"/>
        <w:tblGridChange w:id="0">
          <w:tblGrid>
            <w:gridCol w:w="664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spacing w:after="3" w:line="254" w:lineRule="auto"/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3" w:line="254" w:lineRule="auto"/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1"/>
        <w:tblW w:w="10815.0" w:type="dxa"/>
        <w:jc w:val="left"/>
        <w:tblInd w:w="-10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445"/>
        <w:gridCol w:w="630"/>
        <w:gridCol w:w="4200"/>
        <w:tblGridChange w:id="0">
          <w:tblGrid>
            <w:gridCol w:w="540"/>
            <w:gridCol w:w="5445"/>
            <w:gridCol w:w="630"/>
            <w:gridCol w:w="420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808.0" w:type="dxa"/>
        <w:jc w:val="left"/>
        <w:tblInd w:w="-10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8"/>
        <w:gridCol w:w="540"/>
        <w:gridCol w:w="3960"/>
        <w:tblGridChange w:id="0">
          <w:tblGrid>
            <w:gridCol w:w="540"/>
            <w:gridCol w:w="5768"/>
            <w:gridCol w:w="540"/>
            <w:gridCol w:w="3960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Health Administration (VHA)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CONNECTION WITH SOAR ​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[Head of Household and Adults,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For SSVF and VA: Grant per Diem – Case Management/Housing Retention]</w:t>
      </w:r>
    </w:p>
    <w:tbl>
      <w:tblPr>
        <w:tblStyle w:val="Table13"/>
        <w:tblW w:w="10830.0" w:type="dxa"/>
        <w:jc w:val="left"/>
        <w:tblInd w:w="-996.0" w:type="dxa"/>
        <w:tblLayout w:type="fixed"/>
        <w:tblLook w:val="0000"/>
      </w:tblPr>
      <w:tblGrid>
        <w:gridCol w:w="570"/>
        <w:gridCol w:w="5085"/>
        <w:gridCol w:w="450"/>
        <w:gridCol w:w="4725"/>
        <w:tblGridChange w:id="0">
          <w:tblGrid>
            <w:gridCol w:w="570"/>
            <w:gridCol w:w="5085"/>
            <w:gridCol w:w="450"/>
            <w:gridCol w:w="4725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35">
      <w:pPr>
        <w:spacing w:after="3" w:line="240" w:lineRule="auto"/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Style w:val="Heading1"/>
        <w:ind w:left="-900" w:firstLine="0"/>
        <w:rPr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IN PERMANENT HOUSING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​[Permanent Housing Projects, for Heads of Households] </w:t>
      </w:r>
    </w:p>
    <w:tbl>
      <w:tblPr>
        <w:tblStyle w:val="Table14"/>
        <w:tblW w:w="10800.0" w:type="dxa"/>
        <w:jc w:val="left"/>
        <w:tblInd w:w="-952.0" w:type="dxa"/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Move-in Date (see note*)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*If client moved into permanent housing, make sure to update on the enrollment screen. </w:t>
            </w:r>
          </w:p>
        </w:tc>
      </w:tr>
    </w:tbl>
    <w:p w:rsidR="00000000" w:rsidDel="00000000" w:rsidP="00000000" w:rsidRDefault="00000000" w:rsidRPr="00000000" w14:paraId="00000243">
      <w:pPr>
        <w:spacing w:after="23" w:lineRule="auto"/>
        <w:ind w:righ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Style w:val="Heading1"/>
        <w:ind w:left="0" w:hanging="900"/>
        <w:rPr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CITY OF PERMANENT HOUSING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LOCATION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[Rapid Re-Housing Projects, for Heads of Households]  </w:t>
      </w:r>
    </w:p>
    <w:tbl>
      <w:tblPr>
        <w:tblStyle w:val="Table15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540"/>
        <w:gridCol w:w="6120"/>
        <w:tblGridChange w:id="0">
          <w:tblGrid>
            <w:gridCol w:w="540"/>
            <w:gridCol w:w="3600"/>
            <w:gridCol w:w="54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Snoqualmie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2A1">
      <w:pPr>
        <w:spacing w:after="23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23" w:lineRule="auto"/>
        <w:ind w:hanging="90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If applicable:</w:t>
      </w:r>
    </w:p>
    <w:p w:rsidR="00000000" w:rsidDel="00000000" w:rsidP="00000000" w:rsidRDefault="00000000" w:rsidRPr="00000000" w14:paraId="000002A3">
      <w:pPr>
        <w:spacing w:after="23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23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tabs>
          <w:tab w:val="center" w:leader="none" w:pos="7880"/>
        </w:tabs>
        <w:spacing w:after="3" w:line="254" w:lineRule="auto"/>
        <w:ind w:left="-15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0800" y="3757125"/>
                          <a:ext cx="6890400" cy="45719"/>
                          <a:chOff x="1900800" y="3757125"/>
                          <a:chExt cx="6890400" cy="45750"/>
                        </a:xfrm>
                      </wpg:grpSpPr>
                      <wpg:grpSp>
                        <wpg:cNvGrpSpPr/>
                        <wpg:grpSpPr>
                          <a:xfrm>
                            <a:off x="1900800" y="3757141"/>
                            <a:ext cx="68904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04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A6">
      <w:pPr>
        <w:tabs>
          <w:tab w:val="center" w:leader="none" w:pos="7880"/>
        </w:tabs>
        <w:spacing w:after="3" w:line="254" w:lineRule="auto"/>
        <w:ind w:left="-15" w:hanging="1065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23" w:lineRule="auto"/>
        <w:ind w:righ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900" w:top="1719" w:left="1800" w:right="1800" w:header="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Trebuchet MS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36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09/30/2019</w:t>
    </w:r>
  </w:p>
  <w:p w:rsidR="00000000" w:rsidDel="00000000" w:rsidP="00000000" w:rsidRDefault="00000000" w:rsidRPr="00000000" w14:paraId="000002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10/1/2021</w:t>
    </w:r>
  </w:p>
  <w:p w:rsidR="00000000" w:rsidDel="00000000" w:rsidP="00000000" w:rsidRDefault="00000000" w:rsidRPr="00000000" w14:paraId="000002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8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9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A">
    <w:pPr>
      <w:spacing w:after="0" w:before="850" w:lineRule="auto"/>
      <w:ind w:left="-1170" w:right="-1561" w:firstLine="0"/>
      <w:rPr>
        <w:rFonts w:ascii="Overlock" w:cs="Overlock" w:eastAsia="Overlock" w:hAnsi="Overlock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B13FA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7645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7645"/>
    <w:rPr>
      <w:rFonts w:ascii="Times New Roman" w:cs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 w:val="1"/>
    <w:rsid w:val="00C0517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5176"/>
  </w:style>
  <w:style w:type="character" w:styleId="PageNumber">
    <w:name w:val="page number"/>
    <w:basedOn w:val="DefaultParagraphFont"/>
    <w:uiPriority w:val="99"/>
    <w:semiHidden w:val="1"/>
    <w:unhideWhenUsed w:val="1"/>
    <w:rsid w:val="00C0517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107SQVPTrlujoMdmhetpNsE7zg==">CgMxLjAyCGguZ2pkZ3hzMgloLjMwajB6bGwyCWguMWZvYjl0ZTIJaC4zem55c2g3OAByDTEzMjEyMzU5NTY0Nzk=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2021-10-05T23:07:00Z</dcterms:created>
</cp:coreProperties>
</file>