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CF51" w14:textId="77777777" w:rsidR="00B74322" w:rsidRDefault="00B74322"/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V w:val="single" w:sz="12" w:space="0" w:color="FFFFFF" w:themeColor="background1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596"/>
        <w:gridCol w:w="3591"/>
        <w:gridCol w:w="3593"/>
        <w:gridCol w:w="3590"/>
      </w:tblGrid>
      <w:tr w:rsidR="00805C10" w14:paraId="4C1B205A" w14:textId="77777777" w:rsidTr="001B0362">
        <w:trPr>
          <w:tblHeader/>
        </w:trPr>
        <w:tc>
          <w:tcPr>
            <w:tcW w:w="3596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405B7D"/>
            <w:vAlign w:val="center"/>
          </w:tcPr>
          <w:p w14:paraId="78061969" w14:textId="0829A285" w:rsidR="00805C10" w:rsidRDefault="00805C10" w:rsidP="00805C10">
            <w:r w:rsidRPr="003510F5">
              <w:rPr>
                <w:rFonts w:ascii="Lato" w:hAnsi="Lato"/>
                <w:color w:val="FFFFFF" w:themeColor="background1"/>
              </w:rPr>
              <w:t>Name, Title, Email</w:t>
            </w:r>
          </w:p>
        </w:tc>
        <w:tc>
          <w:tcPr>
            <w:tcW w:w="359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405B7D"/>
            <w:vAlign w:val="center"/>
          </w:tcPr>
          <w:p w14:paraId="404C768C" w14:textId="77777777" w:rsidR="00805C10" w:rsidRPr="003510F5" w:rsidRDefault="00805C10" w:rsidP="00805C10">
            <w:pPr>
              <w:rPr>
                <w:rFonts w:ascii="Lato" w:hAnsi="Lato"/>
                <w:color w:val="FFFFFF" w:themeColor="background1"/>
              </w:rPr>
            </w:pPr>
            <w:r w:rsidRPr="003510F5">
              <w:rPr>
                <w:rFonts w:ascii="Lato" w:hAnsi="Lato"/>
                <w:color w:val="FFFFFF" w:themeColor="background1"/>
              </w:rPr>
              <w:t>Onboarding Role</w:t>
            </w:r>
          </w:p>
          <w:p w14:paraId="1D09D22C" w14:textId="506CB578" w:rsidR="00805C10" w:rsidRDefault="00805C10" w:rsidP="00805C10">
            <w:r w:rsidRPr="003510F5">
              <w:rPr>
                <w:rFonts w:ascii="Lato" w:hAnsi="Lato"/>
                <w:color w:val="FFFFFF" w:themeColor="background1"/>
                <w:sz w:val="20"/>
                <w:szCs w:val="20"/>
              </w:rPr>
              <w:t>(See Roles &amp; Responsibilities)</w:t>
            </w:r>
          </w:p>
        </w:tc>
        <w:tc>
          <w:tcPr>
            <w:tcW w:w="3593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405B7D"/>
            <w:vAlign w:val="center"/>
          </w:tcPr>
          <w:p w14:paraId="1CD0B3BC" w14:textId="757AA9E9" w:rsidR="00805C10" w:rsidRDefault="00805C10" w:rsidP="00805C10">
            <w:r w:rsidRPr="003510F5">
              <w:rPr>
                <w:rFonts w:ascii="Lato" w:hAnsi="Lato"/>
                <w:color w:val="FFFFFF" w:themeColor="background1"/>
              </w:rPr>
              <w:t>Decision Domains</w:t>
            </w:r>
          </w:p>
        </w:tc>
        <w:tc>
          <w:tcPr>
            <w:tcW w:w="3590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405B7D"/>
            <w:vAlign w:val="center"/>
          </w:tcPr>
          <w:p w14:paraId="0D8BED4B" w14:textId="7DD5505E" w:rsidR="00805C10" w:rsidRDefault="00805C10" w:rsidP="00805C10">
            <w:r w:rsidRPr="003510F5">
              <w:rPr>
                <w:rFonts w:ascii="Lato" w:hAnsi="Lato"/>
                <w:color w:val="FFFFFF" w:themeColor="background1"/>
              </w:rPr>
              <w:t>Additional Notes</w:t>
            </w:r>
          </w:p>
        </w:tc>
      </w:tr>
      <w:tr w:rsidR="00805C10" w14:paraId="087905B9" w14:textId="77777777" w:rsidTr="001B0362">
        <w:tc>
          <w:tcPr>
            <w:tcW w:w="3596" w:type="dxa"/>
            <w:tcBorders>
              <w:top w:val="single" w:sz="12" w:space="0" w:color="FFFFFF" w:themeColor="background1"/>
              <w:bottom w:val="single" w:sz="4" w:space="0" w:color="405B7D"/>
              <w:right w:val="nil"/>
            </w:tcBorders>
          </w:tcPr>
          <w:p w14:paraId="1FA63D0F" w14:textId="77777777" w:rsidR="00805C10" w:rsidRPr="003510F5" w:rsidRDefault="00805C10" w:rsidP="00805C10">
            <w:pPr>
              <w:rPr>
                <w:rFonts w:ascii="Bradley Hand" w:hAnsi="Bradley Hand" w:cs="Apple Chancery"/>
                <w:sz w:val="28"/>
                <w:szCs w:val="28"/>
              </w:rPr>
            </w:pPr>
            <w:r w:rsidRPr="003510F5">
              <w:rPr>
                <w:rFonts w:ascii="Bradley Hand" w:hAnsi="Bradley Hand" w:cs="Apple Chancery"/>
                <w:sz w:val="28"/>
                <w:szCs w:val="28"/>
              </w:rPr>
              <w:t>Sadie Brown</w:t>
            </w:r>
          </w:p>
          <w:p w14:paraId="667BB51F" w14:textId="77777777" w:rsidR="00805C10" w:rsidRPr="003510F5" w:rsidRDefault="00805C10" w:rsidP="00805C10">
            <w:pPr>
              <w:rPr>
                <w:rFonts w:ascii="Bradley Hand" w:hAnsi="Bradley Hand" w:cs="Apple Chancery"/>
                <w:sz w:val="28"/>
                <w:szCs w:val="28"/>
              </w:rPr>
            </w:pPr>
            <w:r w:rsidRPr="003510F5">
              <w:rPr>
                <w:rFonts w:ascii="Bradley Hand" w:hAnsi="Bradley Hand" w:cs="Apple Chancery"/>
                <w:sz w:val="28"/>
                <w:szCs w:val="28"/>
              </w:rPr>
              <w:t>Project Manager</w:t>
            </w:r>
          </w:p>
          <w:p w14:paraId="4167163E" w14:textId="439A3ACD" w:rsidR="00805C10" w:rsidRPr="003510F5" w:rsidRDefault="00805C10" w:rsidP="00805C10">
            <w:pPr>
              <w:rPr>
                <w:rFonts w:ascii="Bradley Hand" w:hAnsi="Bradley Hand" w:cs="Apple Chancery"/>
                <w:sz w:val="28"/>
                <w:szCs w:val="28"/>
              </w:rPr>
            </w:pPr>
            <w:r w:rsidRPr="003510F5">
              <w:rPr>
                <w:rFonts w:ascii="Bradley Hand" w:hAnsi="Bradley Hand" w:cs="Apple Chancery"/>
                <w:sz w:val="28"/>
                <w:szCs w:val="28"/>
              </w:rPr>
              <w:t>sadie@agencyemail.org</w:t>
            </w:r>
          </w:p>
        </w:tc>
        <w:tc>
          <w:tcPr>
            <w:tcW w:w="3591" w:type="dxa"/>
            <w:tcBorders>
              <w:top w:val="single" w:sz="12" w:space="0" w:color="FFFFFF" w:themeColor="background1"/>
              <w:left w:val="nil"/>
              <w:bottom w:val="single" w:sz="4" w:space="0" w:color="405B7D"/>
              <w:right w:val="nil"/>
            </w:tcBorders>
          </w:tcPr>
          <w:p w14:paraId="2ACD2A9B" w14:textId="6ADAD1BD" w:rsidR="00805C10" w:rsidRPr="003510F5" w:rsidRDefault="00805C10" w:rsidP="00805C10">
            <w:pPr>
              <w:rPr>
                <w:rFonts w:ascii="Bradley Hand" w:hAnsi="Bradley Hand" w:cs="Apple Chancery"/>
                <w:sz w:val="28"/>
                <w:szCs w:val="28"/>
              </w:rPr>
            </w:pPr>
            <w:r w:rsidRPr="003510F5">
              <w:rPr>
                <w:rFonts w:ascii="Bradley Hand" w:hAnsi="Bradley Hand" w:cs="Apple Chancery"/>
                <w:sz w:val="28"/>
                <w:szCs w:val="28"/>
              </w:rPr>
              <w:t>Trainer</w:t>
            </w:r>
          </w:p>
        </w:tc>
        <w:tc>
          <w:tcPr>
            <w:tcW w:w="3593" w:type="dxa"/>
            <w:tcBorders>
              <w:top w:val="single" w:sz="12" w:space="0" w:color="FFFFFF" w:themeColor="background1"/>
              <w:left w:val="nil"/>
              <w:bottom w:val="single" w:sz="4" w:space="0" w:color="405B7D"/>
              <w:right w:val="nil"/>
            </w:tcBorders>
          </w:tcPr>
          <w:p w14:paraId="1BE84D3C" w14:textId="5F076177" w:rsidR="00805C10" w:rsidRPr="003510F5" w:rsidRDefault="00805C10" w:rsidP="00805C10">
            <w:pPr>
              <w:rPr>
                <w:rFonts w:ascii="Bradley Hand" w:hAnsi="Bradley Hand" w:cs="Apple Chancery"/>
                <w:sz w:val="28"/>
                <w:szCs w:val="28"/>
              </w:rPr>
            </w:pPr>
            <w:r w:rsidRPr="003510F5">
              <w:rPr>
                <w:rFonts w:ascii="Bradley Hand" w:hAnsi="Bradley Hand" w:cs="Apple Chancery"/>
                <w:sz w:val="28"/>
                <w:szCs w:val="28"/>
              </w:rPr>
              <w:t>Training</w:t>
            </w:r>
          </w:p>
        </w:tc>
        <w:tc>
          <w:tcPr>
            <w:tcW w:w="3590" w:type="dxa"/>
            <w:tcBorders>
              <w:top w:val="single" w:sz="12" w:space="0" w:color="FFFFFF" w:themeColor="background1"/>
              <w:left w:val="nil"/>
              <w:bottom w:val="single" w:sz="4" w:space="0" w:color="405B7D"/>
            </w:tcBorders>
          </w:tcPr>
          <w:p w14:paraId="39E7B0DE" w14:textId="77777777" w:rsidR="00805C10" w:rsidRDefault="00805C10" w:rsidP="00805C10"/>
        </w:tc>
      </w:tr>
      <w:tr w:rsidR="00805C10" w14:paraId="1B4B96AD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25DD5237" w14:textId="7D9C09CB" w:rsidR="00805C10" w:rsidRPr="00805C10" w:rsidRDefault="001B0362" w:rsidP="00805C1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0"/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36A7D0D0" w14:textId="5B4674F3" w:rsidR="00805C10" w:rsidRPr="00805C10" w:rsidRDefault="001B0362" w:rsidP="00805C1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1"/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5F028451" w14:textId="3AA6B48A" w:rsidR="00805C10" w:rsidRPr="00805C10" w:rsidRDefault="001B0362" w:rsidP="00805C1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2"/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7E9AFF93" w14:textId="21920D8D" w:rsidR="00805C10" w:rsidRPr="00805C10" w:rsidRDefault="001B0362" w:rsidP="00805C1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3"/>
          </w:p>
        </w:tc>
      </w:tr>
      <w:tr w:rsidR="001B0362" w14:paraId="506C0CC1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3DE03075" w14:textId="71CD2BEE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5CAFC887" w14:textId="671B35E1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5EACBC95" w14:textId="19EEF2A6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23CB7C4B" w14:textId="7EDF9215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6326B653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5C323B34" w14:textId="642FC8A9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0E1613BC" w14:textId="1831F29C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7FFFBE9A" w14:textId="4F34FDC6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114019B4" w14:textId="3EF86A20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3401F7AE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5F2D873C" w14:textId="03F96349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70A9F704" w14:textId="11628A70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437635B6" w14:textId="0C65B6E5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28F75844" w14:textId="35261841" w:rsidR="001B0362" w:rsidRPr="00805C10" w:rsidRDefault="001B0362" w:rsidP="001B0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00A47E42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4A8792EB" w14:textId="61E0145E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4E1C30DD" w14:textId="6C7A376F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2A8B72EA" w14:textId="27AD7CA3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42C452AD" w14:textId="45932E7D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50A5A9EF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23093C8B" w14:textId="7652969F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346460B6" w14:textId="5969393D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09DEF326" w14:textId="34C5AD28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4922A1CA" w14:textId="1E90A2C3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6075E27D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0E422587" w14:textId="733EF732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1AA65FF9" w14:textId="519E2C68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7BBC8235" w14:textId="3C1A6A46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09DC38A6" w14:textId="5C6BC6C3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737301BF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3C15B4D6" w14:textId="77FE37FD" w:rsidR="001B0362" w:rsidRDefault="001B0362" w:rsidP="001B0362">
            <w:r>
              <w:rPr>
                <w:rFonts w:ascii="Lato" w:hAnsi="Lato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27C75B7F" w14:textId="6EB6E9D5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260DE43D" w14:textId="7A357335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7DF9CE79" w14:textId="6F91A892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7F69D93A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7EFC2A5F" w14:textId="0992B791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2AF275F3" w14:textId="5C98EE05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32A3B36F" w14:textId="71F0266E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4D278017" w14:textId="24FF4A64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230FB3D0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35C03104" w14:textId="6DB7C120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29253401" w14:textId="3D78DB7E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1348E421" w14:textId="608935C8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6E6490B0" w14:textId="0AE11EAA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2AFAD98D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104744C0" w14:textId="39700A6C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19254355" w14:textId="1A4C9712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4594D597" w14:textId="074C4C1C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79D2E728" w14:textId="151074FD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2692D4D7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4" w:space="0" w:color="405B7D"/>
              <w:right w:val="nil"/>
            </w:tcBorders>
          </w:tcPr>
          <w:p w14:paraId="51F99F69" w14:textId="762BB87E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70655D8D" w14:textId="0651B75B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4" w:space="0" w:color="405B7D"/>
              <w:right w:val="nil"/>
            </w:tcBorders>
          </w:tcPr>
          <w:p w14:paraId="7BC2E554" w14:textId="07F3E206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4" w:space="0" w:color="405B7D"/>
            </w:tcBorders>
          </w:tcPr>
          <w:p w14:paraId="7EE4B223" w14:textId="3232A9FE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B0362" w14:paraId="44A3B417" w14:textId="77777777" w:rsidTr="001B0362">
        <w:trPr>
          <w:trHeight w:val="1037"/>
        </w:trPr>
        <w:tc>
          <w:tcPr>
            <w:tcW w:w="3596" w:type="dxa"/>
            <w:tcBorders>
              <w:top w:val="single" w:sz="4" w:space="0" w:color="405B7D"/>
              <w:bottom w:val="single" w:sz="12" w:space="0" w:color="FFFFFF" w:themeColor="background1"/>
              <w:right w:val="nil"/>
            </w:tcBorders>
          </w:tcPr>
          <w:p w14:paraId="2CB70E03" w14:textId="5AE6D079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405B7D"/>
              <w:left w:val="nil"/>
              <w:bottom w:val="single" w:sz="12" w:space="0" w:color="FFFFFF" w:themeColor="background1"/>
              <w:right w:val="nil"/>
            </w:tcBorders>
          </w:tcPr>
          <w:p w14:paraId="05A14902" w14:textId="63D8A99E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3" w:type="dxa"/>
            <w:tcBorders>
              <w:top w:val="single" w:sz="4" w:space="0" w:color="405B7D"/>
              <w:left w:val="nil"/>
              <w:bottom w:val="single" w:sz="12" w:space="0" w:color="FFFFFF" w:themeColor="background1"/>
              <w:right w:val="nil"/>
            </w:tcBorders>
          </w:tcPr>
          <w:p w14:paraId="177A82E2" w14:textId="09EFEF50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405B7D"/>
              <w:left w:val="nil"/>
              <w:bottom w:val="single" w:sz="12" w:space="0" w:color="FFFFFF" w:themeColor="background1"/>
            </w:tcBorders>
          </w:tcPr>
          <w:p w14:paraId="51FBD192" w14:textId="54BC8C87" w:rsidR="001B0362" w:rsidRDefault="001B0362" w:rsidP="001B0362"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</w:tbl>
    <w:p w14:paraId="3BC66310" w14:textId="77777777" w:rsidR="001B0362" w:rsidRDefault="001B0362" w:rsidP="001B0362">
      <w:pPr>
        <w:pStyle w:val="NormalWeb"/>
        <w:spacing w:before="0" w:beforeAutospacing="0" w:after="0" w:afterAutospacing="0"/>
        <w:ind w:left="1080"/>
      </w:pPr>
      <w:r>
        <w:rPr>
          <w:rFonts w:ascii="Lato" w:hAnsi="Lato"/>
          <w:b/>
          <w:bCs/>
          <w:color w:val="980000"/>
        </w:rPr>
        <w:t>Decision Domain Examples:</w:t>
      </w:r>
    </w:p>
    <w:p w14:paraId="44D32AF6" w14:textId="77777777" w:rsidR="001B0362" w:rsidRDefault="001B0362" w:rsidP="001B0362">
      <w:pPr>
        <w:pStyle w:val="NormalWeb"/>
        <w:numPr>
          <w:ilvl w:val="0"/>
          <w:numId w:val="1"/>
        </w:numPr>
        <w:tabs>
          <w:tab w:val="clear" w:pos="720"/>
          <w:tab w:val="num" w:pos="1800"/>
        </w:tabs>
        <w:spacing w:before="0" w:beforeAutospacing="0" w:after="0" w:afterAutospacing="0"/>
        <w:ind w:left="180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Project management (overall schedule &amp; priorities, communication strategies, change management)</w:t>
      </w:r>
    </w:p>
    <w:p w14:paraId="74240A83" w14:textId="77777777" w:rsidR="001B0362" w:rsidRDefault="001B0362" w:rsidP="001B0362">
      <w:pPr>
        <w:pStyle w:val="NormalWeb"/>
        <w:numPr>
          <w:ilvl w:val="0"/>
          <w:numId w:val="1"/>
        </w:numPr>
        <w:tabs>
          <w:tab w:val="clear" w:pos="720"/>
          <w:tab w:val="num" w:pos="1800"/>
        </w:tabs>
        <w:spacing w:before="0" w:beforeAutospacing="0" w:after="0" w:afterAutospacing="0"/>
        <w:ind w:left="180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Privacy and security (system privacy settings, agency sharing settings, access roles and permissions)</w:t>
      </w:r>
    </w:p>
    <w:p w14:paraId="25B43A0E" w14:textId="77777777" w:rsidR="001B0362" w:rsidRDefault="001B0362" w:rsidP="001B0362">
      <w:pPr>
        <w:pStyle w:val="NormalWeb"/>
        <w:numPr>
          <w:ilvl w:val="0"/>
          <w:numId w:val="1"/>
        </w:numPr>
        <w:tabs>
          <w:tab w:val="clear" w:pos="720"/>
          <w:tab w:val="num" w:pos="1800"/>
        </w:tabs>
        <w:spacing w:before="0" w:beforeAutospacing="0" w:after="0" w:afterAutospacing="0"/>
        <w:ind w:left="180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Data migration (years for data migration, custom data to be migrated</w:t>
      </w:r>
    </w:p>
    <w:p w14:paraId="0E23E54F" w14:textId="77777777" w:rsidR="001B0362" w:rsidRDefault="001B0362" w:rsidP="001B0362">
      <w:pPr>
        <w:pStyle w:val="NormalWeb"/>
        <w:numPr>
          <w:ilvl w:val="0"/>
          <w:numId w:val="1"/>
        </w:numPr>
        <w:tabs>
          <w:tab w:val="clear" w:pos="720"/>
          <w:tab w:val="num" w:pos="1800"/>
        </w:tabs>
        <w:spacing w:before="0" w:beforeAutospacing="0" w:after="0" w:afterAutospacing="0"/>
        <w:ind w:left="180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Reporting needs</w:t>
      </w:r>
    </w:p>
    <w:p w14:paraId="1220C059" w14:textId="77777777" w:rsidR="001B0362" w:rsidRDefault="001B0362" w:rsidP="001B0362">
      <w:pPr>
        <w:pStyle w:val="NormalWeb"/>
        <w:numPr>
          <w:ilvl w:val="0"/>
          <w:numId w:val="1"/>
        </w:numPr>
        <w:tabs>
          <w:tab w:val="clear" w:pos="720"/>
          <w:tab w:val="num" w:pos="1800"/>
        </w:tabs>
        <w:spacing w:before="0" w:beforeAutospacing="0" w:after="0" w:afterAutospacing="0"/>
        <w:ind w:left="180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Coordinated </w:t>
      </w:r>
      <w:proofErr w:type="gramStart"/>
      <w:r>
        <w:rPr>
          <w:rFonts w:ascii="Lato" w:hAnsi="Lato"/>
          <w:color w:val="000000"/>
        </w:rPr>
        <w:t>entry</w:t>
      </w:r>
      <w:proofErr w:type="gramEnd"/>
    </w:p>
    <w:p w14:paraId="0D7FD619" w14:textId="77777777" w:rsidR="001B0362" w:rsidRDefault="001B0362" w:rsidP="001B0362">
      <w:pPr>
        <w:pStyle w:val="NormalWeb"/>
        <w:numPr>
          <w:ilvl w:val="0"/>
          <w:numId w:val="1"/>
        </w:numPr>
        <w:tabs>
          <w:tab w:val="clear" w:pos="720"/>
          <w:tab w:val="num" w:pos="1800"/>
        </w:tabs>
        <w:spacing w:before="0" w:beforeAutospacing="0" w:after="0" w:afterAutospacing="0"/>
        <w:ind w:left="180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Training (schedule, content, audience, format)</w:t>
      </w:r>
    </w:p>
    <w:p w14:paraId="5742C6F6" w14:textId="77777777" w:rsidR="003510F5" w:rsidRDefault="003510F5"/>
    <w:sectPr w:rsidR="003510F5" w:rsidSect="003510F5"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8DE8" w14:textId="77777777" w:rsidR="00C502C7" w:rsidRDefault="00C502C7" w:rsidP="003510F5">
      <w:r>
        <w:separator/>
      </w:r>
    </w:p>
  </w:endnote>
  <w:endnote w:type="continuationSeparator" w:id="0">
    <w:p w14:paraId="3A25642F" w14:textId="77777777" w:rsidR="00C502C7" w:rsidRDefault="00C502C7" w:rsidP="0035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Kadwa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7E70" w14:textId="2CE9D1A9" w:rsidR="00805C10" w:rsidRPr="00805C10" w:rsidRDefault="00805C10" w:rsidP="00805C10">
    <w:pPr>
      <w:jc w:val="right"/>
      <w:rPr>
        <w:rFonts w:ascii="Times New Roman" w:eastAsia="Times New Roman" w:hAnsi="Times New Roman" w:cs="Times New Roman"/>
        <w:kern w:val="0"/>
        <w14:ligatures w14:val="none"/>
      </w:rPr>
    </w:pPr>
    <w:r w:rsidRPr="005916A5">
      <w:rPr>
        <w:rFonts w:ascii="Lato" w:eastAsia="Times New Roman" w:hAnsi="Lato" w:cs="Times New Roman"/>
        <w:color w:val="B7B7B7"/>
        <w:kern w:val="0"/>
        <w:sz w:val="18"/>
        <w:szCs w:val="18"/>
        <w14:ligatures w14:val="none"/>
      </w:rPr>
      <w:t>© Copyright 2023 Bitfocus, Inc. 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ED32" w14:textId="7B17B88D" w:rsidR="003510F5" w:rsidRPr="003510F5" w:rsidRDefault="003510F5" w:rsidP="003510F5">
    <w:pPr>
      <w:jc w:val="right"/>
      <w:rPr>
        <w:rFonts w:ascii="Times New Roman" w:eastAsia="Times New Roman" w:hAnsi="Times New Roman" w:cs="Times New Roman"/>
        <w:kern w:val="0"/>
        <w14:ligatures w14:val="none"/>
      </w:rPr>
    </w:pPr>
    <w:r w:rsidRPr="005916A5">
      <w:rPr>
        <w:rFonts w:ascii="Lato" w:eastAsia="Times New Roman" w:hAnsi="Lato" w:cs="Times New Roman"/>
        <w:color w:val="B7B7B7"/>
        <w:kern w:val="0"/>
        <w:sz w:val="18"/>
        <w:szCs w:val="18"/>
        <w14:ligatures w14:val="none"/>
      </w:rPr>
      <w:t>© Copyright 2023 Bitfocus, Inc.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5389" w14:textId="77777777" w:rsidR="00C502C7" w:rsidRDefault="00C502C7" w:rsidP="003510F5">
      <w:r>
        <w:separator/>
      </w:r>
    </w:p>
  </w:footnote>
  <w:footnote w:type="continuationSeparator" w:id="0">
    <w:p w14:paraId="79E5933A" w14:textId="77777777" w:rsidR="00C502C7" w:rsidRDefault="00C502C7" w:rsidP="0035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525D" w14:textId="63289119" w:rsidR="003510F5" w:rsidRPr="003510F5" w:rsidRDefault="003510F5" w:rsidP="003510F5">
    <w:pPr>
      <w:rPr>
        <w:rFonts w:ascii="Times New Roman" w:eastAsia="Times New Roman" w:hAnsi="Times New Roman" w:cs="Times New Roman"/>
        <w:kern w:val="0"/>
        <w14:ligatures w14:val="none"/>
      </w:rPr>
    </w:pPr>
    <w:r>
      <w:fldChar w:fldCharType="begin"/>
    </w:r>
    <w:r>
      <w:instrText xml:space="preserve"> INCLUDEPICTURE "https://lh5.googleusercontent.com/7HAMSZh3ZrHONrHuA5kpkC2fkYlPHObKgegcwCZI3ztLFIsunu9jJcy_7s7QefZzOuipjhdvDSQ0nZadveEDo220WXkp92lEgBUlzR4KE1e6OoBbKMb7CGYMZDbRlyObdRYfbeLOGdFwhN7fZyhL25v2-Cg=s2048" \* MERGEFORMATINET </w:instrText>
    </w:r>
    <w:r>
      <w:fldChar w:fldCharType="separate"/>
    </w:r>
    <w:r>
      <w:rPr>
        <w:noProof/>
      </w:rPr>
      <w:drawing>
        <wp:anchor distT="0" distB="0" distL="114300" distR="114300" simplePos="0" relativeHeight="251659264" behindDoc="1" locked="0" layoutInCell="1" allowOverlap="1" wp14:anchorId="1228B4DB" wp14:editId="3EAEEE82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457200" cy="457200"/>
          <wp:effectExtent l="0" t="0" r="0" b="0"/>
          <wp:wrapTight wrapText="bothSides">
            <wp:wrapPolygon edited="0">
              <wp:start x="12000" y="0"/>
              <wp:lineTo x="3600" y="4200"/>
              <wp:lineTo x="1800" y="6000"/>
              <wp:lineTo x="1200" y="11400"/>
              <wp:lineTo x="3000" y="15600"/>
              <wp:lineTo x="5400" y="19200"/>
              <wp:lineTo x="6000" y="21000"/>
              <wp:lineTo x="13200" y="21000"/>
              <wp:lineTo x="15000" y="19200"/>
              <wp:lineTo x="18600" y="9600"/>
              <wp:lineTo x="19800" y="6000"/>
              <wp:lineTo x="19200" y="600"/>
              <wp:lineTo x="16200" y="0"/>
              <wp:lineTo x="12000" y="0"/>
            </wp:wrapPolygon>
          </wp:wrapTight>
          <wp:docPr id="1700114784" name="Picture 1" descr="A red and white check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14784" name="Picture 1" descr="A red and white check m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end"/>
    </w:r>
    <w:r w:rsidR="000773E2">
      <w:rPr>
        <w:rFonts w:ascii="Kadwa" w:eastAsia="Times New Roman" w:hAnsi="Kadwa" w:cs="Kadwa"/>
        <w:color w:val="405B7D"/>
        <w:kern w:val="0"/>
        <w:sz w:val="36"/>
        <w:szCs w:val="36"/>
        <w14:ligatures w14:val="none"/>
      </w:rPr>
      <w:t>Bitfocus S</w:t>
    </w:r>
    <w:r>
      <w:rPr>
        <w:rFonts w:ascii="Kadwa" w:eastAsia="Times New Roman" w:hAnsi="Kadwa" w:cs="Kadwa"/>
        <w:color w:val="405B7D"/>
        <w:kern w:val="0"/>
        <w:sz w:val="36"/>
        <w:szCs w:val="36"/>
        <w14:ligatures w14:val="none"/>
      </w:rPr>
      <w:t>takeholder Roster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6FB7"/>
    <w:multiLevelType w:val="multilevel"/>
    <w:tmpl w:val="12E2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44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5F"/>
    <w:rsid w:val="000773E2"/>
    <w:rsid w:val="0012435F"/>
    <w:rsid w:val="001B0362"/>
    <w:rsid w:val="003510F5"/>
    <w:rsid w:val="003F4338"/>
    <w:rsid w:val="00805C10"/>
    <w:rsid w:val="00937378"/>
    <w:rsid w:val="00AC4D7E"/>
    <w:rsid w:val="00B74322"/>
    <w:rsid w:val="00B92413"/>
    <w:rsid w:val="00C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C3633"/>
  <w15:chartTrackingRefBased/>
  <w15:docId w15:val="{9174BF25-DDF6-B241-AE1E-06E04F7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0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51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0F5"/>
    <w:rPr>
      <w:rFonts w:eastAsiaTheme="minorEastAsia"/>
    </w:rPr>
  </w:style>
  <w:style w:type="table" w:styleId="TableGrid">
    <w:name w:val="Table Grid"/>
    <w:basedOn w:val="TableNormal"/>
    <w:uiPriority w:val="39"/>
    <w:rsid w:val="0035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03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Dougherty</dc:creator>
  <cp:keywords/>
  <dc:description/>
  <cp:lastModifiedBy>Sarah Dougherty</cp:lastModifiedBy>
  <cp:revision>2</cp:revision>
  <dcterms:created xsi:type="dcterms:W3CDTF">2023-09-21T18:59:00Z</dcterms:created>
  <dcterms:modified xsi:type="dcterms:W3CDTF">2023-09-28T21:24:00Z</dcterms:modified>
</cp:coreProperties>
</file>